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E8019" w14:textId="77777777" w:rsidR="00281A43" w:rsidRPr="00281A43" w:rsidRDefault="00281A43" w:rsidP="00281A43">
      <w:pPr>
        <w:spacing w:before="100" w:beforeAutospacing="1" w:after="100" w:afterAutospacing="1" w:line="240" w:lineRule="auto"/>
        <w:ind w:left="2832" w:firstLine="708"/>
        <w:rPr>
          <w:rFonts w:ascii="Times New Roman" w:eastAsia="Times New Roman" w:hAnsi="Times New Roman" w:cs="Times New Roman"/>
          <w:b/>
          <w:sz w:val="24"/>
          <w:szCs w:val="24"/>
          <w:lang w:eastAsia="ru-RU"/>
        </w:rPr>
      </w:pPr>
      <w:proofErr w:type="spellStart"/>
      <w:r w:rsidRPr="00281A43">
        <w:rPr>
          <w:rFonts w:ascii="Times New Roman" w:eastAsia="Times New Roman" w:hAnsi="Times New Roman" w:cs="Times New Roman"/>
          <w:b/>
          <w:sz w:val="24"/>
          <w:szCs w:val="24"/>
          <w:lang w:eastAsia="ru-RU"/>
        </w:rPr>
        <w:t>Авикомпания</w:t>
      </w:r>
      <w:proofErr w:type="spellEnd"/>
      <w:r w:rsidRPr="00281A43">
        <w:rPr>
          <w:rFonts w:ascii="Times New Roman" w:eastAsia="Times New Roman" w:hAnsi="Times New Roman" w:cs="Times New Roman"/>
          <w:b/>
          <w:sz w:val="24"/>
          <w:szCs w:val="24"/>
          <w:lang w:eastAsia="ru-RU"/>
        </w:rPr>
        <w:t xml:space="preserve"> </w:t>
      </w:r>
      <w:r w:rsidRPr="00281A43">
        <w:rPr>
          <w:rFonts w:ascii="Times New Roman" w:eastAsia="Times New Roman" w:hAnsi="Times New Roman" w:cs="Times New Roman"/>
          <w:b/>
          <w:sz w:val="24"/>
          <w:szCs w:val="24"/>
          <w:lang w:val="en-US" w:eastAsia="ru-RU"/>
        </w:rPr>
        <w:t>AJET</w:t>
      </w:r>
    </w:p>
    <w:p w14:paraId="4EE4E419" w14:textId="77777777" w:rsidR="00281A43" w:rsidRPr="00281A43" w:rsidRDefault="00281A43" w:rsidP="00281A43">
      <w:pPr>
        <w:spacing w:before="100" w:beforeAutospacing="1" w:after="100" w:afterAutospacing="1" w:line="240" w:lineRule="auto"/>
        <w:rPr>
          <w:rFonts w:ascii="Times New Roman" w:eastAsia="Times New Roman" w:hAnsi="Times New Roman" w:cs="Times New Roman"/>
          <w:b/>
          <w:sz w:val="24"/>
          <w:szCs w:val="24"/>
          <w:lang w:eastAsia="ru-RU"/>
        </w:rPr>
      </w:pPr>
      <w:r w:rsidRPr="00281A43">
        <w:rPr>
          <w:rFonts w:ascii="Times New Roman" w:eastAsia="Times New Roman" w:hAnsi="Times New Roman" w:cs="Times New Roman"/>
          <w:sz w:val="24"/>
          <w:szCs w:val="24"/>
          <w:lang w:eastAsia="ru-RU"/>
        </w:rPr>
        <w:t xml:space="preserve">                                           </w:t>
      </w:r>
      <w:r w:rsidRPr="00281A43">
        <w:rPr>
          <w:rFonts w:ascii="Times New Roman" w:eastAsia="Times New Roman" w:hAnsi="Times New Roman" w:cs="Times New Roman"/>
          <w:b/>
          <w:sz w:val="24"/>
          <w:szCs w:val="24"/>
          <w:lang w:eastAsia="ru-RU"/>
        </w:rPr>
        <w:t xml:space="preserve">    ПРАВА ПАССАЖИРОВ     </w:t>
      </w:r>
    </w:p>
    <w:p w14:paraId="3E0F6295" w14:textId="77777777" w:rsidR="00F841AE" w:rsidRPr="00281A43" w:rsidRDefault="00F841AE" w:rsidP="00F841AE">
      <w:pPr>
        <w:rPr>
          <w:rFonts w:ascii="Times New Roman" w:hAnsi="Times New Roman" w:cs="Times New Roman"/>
        </w:rPr>
      </w:pPr>
      <w:r w:rsidRPr="00281A43">
        <w:rPr>
          <w:rFonts w:ascii="Times New Roman" w:hAnsi="Times New Roman" w:cs="Times New Roman"/>
        </w:rPr>
        <w:t>Уважаемые пассажиры!</w:t>
      </w:r>
    </w:p>
    <w:p w14:paraId="6F45BD40" w14:textId="77777777" w:rsidR="00F841AE" w:rsidRPr="00281A43" w:rsidRDefault="00F841AE" w:rsidP="00F841AE">
      <w:pPr>
        <w:rPr>
          <w:rFonts w:ascii="Times New Roman" w:hAnsi="Times New Roman" w:cs="Times New Roman"/>
        </w:rPr>
      </w:pPr>
      <w:r w:rsidRPr="00281A43">
        <w:rPr>
          <w:rFonts w:ascii="Times New Roman" w:hAnsi="Times New Roman" w:cs="Times New Roman"/>
        </w:rPr>
        <w:t>В соответствии с Положением о правах пассажиров, путешествующих воздушным транспортом Главного управления гражданской авиации, вы можете иметь право на компенсацию и услуги в случае отказа в посадке, задержки или отмены рейса. Кроме того, если ваш рейс задерживается не менее чем на два часа, вы можете воспользоваться услугами, предусмотренными положением, в зависимости от продолжительности задержки.</w:t>
      </w:r>
    </w:p>
    <w:p w14:paraId="617A3942" w14:textId="77777777" w:rsidR="00F841AE" w:rsidRPr="00281A43" w:rsidRDefault="00F841AE" w:rsidP="00F841AE">
      <w:pPr>
        <w:rPr>
          <w:rFonts w:ascii="Times New Roman" w:hAnsi="Times New Roman" w:cs="Times New Roman"/>
        </w:rPr>
      </w:pPr>
      <w:r w:rsidRPr="00281A43">
        <w:rPr>
          <w:rFonts w:ascii="Times New Roman" w:hAnsi="Times New Roman" w:cs="Times New Roman"/>
        </w:rPr>
        <w:t>В рамках Положения о правах пассажиров наш персонал окажет особую помощь пассажирам с ограниченной подвижностью и несопровождаемым несовершеннолетним, которым может потребоваться дополнительная поддержка.</w:t>
      </w:r>
    </w:p>
    <w:p w14:paraId="28F3804E" w14:textId="77777777" w:rsidR="00F841AE" w:rsidRPr="00281A43" w:rsidRDefault="00F841AE" w:rsidP="00F841AE">
      <w:pPr>
        <w:rPr>
          <w:rFonts w:ascii="Times New Roman" w:hAnsi="Times New Roman" w:cs="Times New Roman"/>
        </w:rPr>
      </w:pPr>
      <w:r w:rsidRPr="00281A43">
        <w:rPr>
          <w:rFonts w:ascii="Times New Roman" w:hAnsi="Times New Roman" w:cs="Times New Roman"/>
        </w:rPr>
        <w:t>Напоминаем нашим пассажирам, что наша компания не несет ответственности в тех случаях, когда пассажиры вообще не предоставляют контактные данные или указывают неверную контактную информацию как при бронировании, так и по нашему последующему запросу.</w:t>
      </w:r>
    </w:p>
    <w:p w14:paraId="208DF652" w14:textId="77777777" w:rsidR="00F841AE" w:rsidRPr="000B22FA" w:rsidRDefault="00F841AE" w:rsidP="00F841AE">
      <w:pPr>
        <w:rPr>
          <w:rFonts w:ascii="Times New Roman" w:hAnsi="Times New Roman" w:cs="Times New Roman"/>
          <w:b/>
        </w:rPr>
      </w:pPr>
      <w:r w:rsidRPr="000B22FA">
        <w:rPr>
          <w:rFonts w:ascii="Times New Roman" w:hAnsi="Times New Roman" w:cs="Times New Roman"/>
          <w:b/>
        </w:rPr>
        <w:t xml:space="preserve">Наши пассажиры с подтвержденным бронированием и билетами на рейсы </w:t>
      </w:r>
      <w:proofErr w:type="spellStart"/>
      <w:r w:rsidRPr="000B22FA">
        <w:rPr>
          <w:rFonts w:ascii="Times New Roman" w:hAnsi="Times New Roman" w:cs="Times New Roman"/>
          <w:b/>
        </w:rPr>
        <w:t>AJet</w:t>
      </w:r>
      <w:proofErr w:type="spellEnd"/>
      <w:r w:rsidRPr="000B22FA">
        <w:rPr>
          <w:rFonts w:ascii="Times New Roman" w:hAnsi="Times New Roman" w:cs="Times New Roman"/>
          <w:b/>
        </w:rPr>
        <w:t xml:space="preserve"> могут воспользоваться нашими услугами, подробно описанными в таблицах ниже, в случае сбоев в расписании полетов при условии, что они прошли предварительную регистрацию на рейс не позднее чем за 60 минут до вылета для международных рейсов и за 45 минут до вылета для внутренних рейсов.</w:t>
      </w:r>
    </w:p>
    <w:p w14:paraId="012F744C" w14:textId="77777777" w:rsidR="00F841AE" w:rsidRPr="00281A43" w:rsidRDefault="00F841AE" w:rsidP="00F841AE">
      <w:pPr>
        <w:rPr>
          <w:rFonts w:ascii="Times New Roman" w:hAnsi="Times New Roman" w:cs="Times New Roman"/>
        </w:rPr>
      </w:pPr>
      <w:r w:rsidRPr="00281A43">
        <w:rPr>
          <w:rFonts w:ascii="Times New Roman" w:hAnsi="Times New Roman" w:cs="Times New Roman"/>
        </w:rPr>
        <w:t>Пассажиры, которым отказано в посадке по таким причинам, как состояние здоровья, соображения безопасности, а также из-за ненадлежащих проездных документов, не подпадают под действие этих положений об услугах.</w:t>
      </w:r>
    </w:p>
    <w:p w14:paraId="148D262F" w14:textId="77777777" w:rsidR="00F841AE" w:rsidRPr="00281A43" w:rsidRDefault="00F841AE" w:rsidP="00F841AE">
      <w:pPr>
        <w:rPr>
          <w:rFonts w:ascii="Times New Roman" w:hAnsi="Times New Roman" w:cs="Times New Roman"/>
        </w:rPr>
      </w:pPr>
      <w:r w:rsidRPr="00281A43">
        <w:rPr>
          <w:rFonts w:ascii="Times New Roman" w:hAnsi="Times New Roman" w:cs="Times New Roman"/>
        </w:rPr>
        <w:t>Вы можете направить нам свой отзыв, заполнив «Форму уведомления» в разделе «Права пассажиров» на нашем сайте www.ajet.com или связавшись с нами по адресу, номеру телефона или номеру факса, указанным ниже.</w:t>
      </w:r>
    </w:p>
    <w:p w14:paraId="05FE90C0" w14:textId="77777777" w:rsidR="00F841AE" w:rsidRPr="00281A43" w:rsidRDefault="00F841AE" w:rsidP="00F841AE">
      <w:pPr>
        <w:rPr>
          <w:rFonts w:ascii="Times New Roman" w:hAnsi="Times New Roman" w:cs="Times New Roman"/>
        </w:rPr>
      </w:pPr>
    </w:p>
    <w:p w14:paraId="1203D328" w14:textId="77777777" w:rsidR="00F841AE" w:rsidRPr="00281A43" w:rsidRDefault="00F841AE" w:rsidP="00F841AE">
      <w:pPr>
        <w:rPr>
          <w:rFonts w:ascii="Times New Roman" w:hAnsi="Times New Roman" w:cs="Times New Roman"/>
          <w:lang w:val="en-US"/>
        </w:rPr>
      </w:pPr>
      <w:r w:rsidRPr="00281A43">
        <w:rPr>
          <w:rFonts w:ascii="Times New Roman" w:hAnsi="Times New Roman" w:cs="Times New Roman"/>
        </w:rPr>
        <w:t>Адрес</w:t>
      </w:r>
      <w:r w:rsidRPr="00281A43">
        <w:rPr>
          <w:rFonts w:ascii="Times New Roman" w:hAnsi="Times New Roman" w:cs="Times New Roman"/>
          <w:lang w:val="en-US"/>
        </w:rPr>
        <w:t xml:space="preserve">: </w:t>
      </w:r>
      <w:proofErr w:type="spellStart"/>
      <w:r w:rsidRPr="00281A43">
        <w:rPr>
          <w:rFonts w:ascii="Times New Roman" w:hAnsi="Times New Roman" w:cs="Times New Roman"/>
          <w:lang w:val="en-US"/>
        </w:rPr>
        <w:t>Girne</w:t>
      </w:r>
      <w:proofErr w:type="spellEnd"/>
      <w:r w:rsidRPr="00281A43">
        <w:rPr>
          <w:rFonts w:ascii="Times New Roman" w:hAnsi="Times New Roman" w:cs="Times New Roman"/>
          <w:lang w:val="en-US"/>
        </w:rPr>
        <w:t xml:space="preserve"> </w:t>
      </w:r>
      <w:proofErr w:type="spellStart"/>
      <w:r w:rsidRPr="00281A43">
        <w:rPr>
          <w:rFonts w:ascii="Times New Roman" w:hAnsi="Times New Roman" w:cs="Times New Roman"/>
          <w:lang w:val="en-US"/>
        </w:rPr>
        <w:t>Mah</w:t>
      </w:r>
      <w:proofErr w:type="spellEnd"/>
      <w:r w:rsidRPr="00281A43">
        <w:rPr>
          <w:rFonts w:ascii="Times New Roman" w:hAnsi="Times New Roman" w:cs="Times New Roman"/>
          <w:lang w:val="en-US"/>
        </w:rPr>
        <w:t xml:space="preserve">. </w:t>
      </w:r>
      <w:proofErr w:type="spellStart"/>
      <w:r w:rsidRPr="00281A43">
        <w:rPr>
          <w:rFonts w:ascii="Times New Roman" w:hAnsi="Times New Roman" w:cs="Times New Roman"/>
          <w:lang w:val="en-US"/>
        </w:rPr>
        <w:t>Narlıdere</w:t>
      </w:r>
      <w:proofErr w:type="spellEnd"/>
      <w:r w:rsidRPr="00281A43">
        <w:rPr>
          <w:rFonts w:ascii="Times New Roman" w:hAnsi="Times New Roman" w:cs="Times New Roman"/>
          <w:lang w:val="en-US"/>
        </w:rPr>
        <w:t xml:space="preserve"> cad. No: 55 </w:t>
      </w:r>
      <w:proofErr w:type="spellStart"/>
      <w:r w:rsidRPr="00281A43">
        <w:rPr>
          <w:rFonts w:ascii="Times New Roman" w:hAnsi="Times New Roman" w:cs="Times New Roman"/>
          <w:lang w:val="en-US"/>
        </w:rPr>
        <w:t>İç</w:t>
      </w:r>
      <w:proofErr w:type="spellEnd"/>
      <w:r w:rsidRPr="00281A43">
        <w:rPr>
          <w:rFonts w:ascii="Times New Roman" w:hAnsi="Times New Roman" w:cs="Times New Roman"/>
          <w:lang w:val="en-US"/>
        </w:rPr>
        <w:t xml:space="preserve"> </w:t>
      </w:r>
      <w:proofErr w:type="spellStart"/>
      <w:r w:rsidRPr="00281A43">
        <w:rPr>
          <w:rFonts w:ascii="Times New Roman" w:hAnsi="Times New Roman" w:cs="Times New Roman"/>
          <w:lang w:val="en-US"/>
        </w:rPr>
        <w:t>kapı</w:t>
      </w:r>
      <w:proofErr w:type="spellEnd"/>
      <w:r w:rsidRPr="00281A43">
        <w:rPr>
          <w:rFonts w:ascii="Times New Roman" w:hAnsi="Times New Roman" w:cs="Times New Roman"/>
          <w:lang w:val="en-US"/>
        </w:rPr>
        <w:t xml:space="preserve"> No: 1 </w:t>
      </w:r>
      <w:proofErr w:type="spellStart"/>
      <w:r w:rsidRPr="00281A43">
        <w:rPr>
          <w:rFonts w:ascii="Times New Roman" w:hAnsi="Times New Roman" w:cs="Times New Roman"/>
          <w:lang w:val="en-US"/>
        </w:rPr>
        <w:t>Maltepe</w:t>
      </w:r>
      <w:proofErr w:type="spellEnd"/>
      <w:r w:rsidRPr="00281A43">
        <w:rPr>
          <w:rFonts w:ascii="Times New Roman" w:hAnsi="Times New Roman" w:cs="Times New Roman"/>
          <w:lang w:val="en-US"/>
        </w:rPr>
        <w:t xml:space="preserve"> /İstanbul</w:t>
      </w:r>
    </w:p>
    <w:p w14:paraId="37C8669B" w14:textId="77777777" w:rsidR="00F841AE" w:rsidRPr="00281A43" w:rsidRDefault="00F841AE" w:rsidP="00F841AE">
      <w:pPr>
        <w:rPr>
          <w:rFonts w:ascii="Times New Roman" w:hAnsi="Times New Roman" w:cs="Times New Roman"/>
          <w:lang w:val="en-US"/>
        </w:rPr>
      </w:pPr>
      <w:r w:rsidRPr="00281A43">
        <w:rPr>
          <w:rFonts w:ascii="Times New Roman" w:hAnsi="Times New Roman" w:cs="Times New Roman"/>
        </w:rPr>
        <w:t>Номер</w:t>
      </w:r>
      <w:r w:rsidRPr="00281A43">
        <w:rPr>
          <w:rFonts w:ascii="Times New Roman" w:hAnsi="Times New Roman" w:cs="Times New Roman"/>
          <w:lang w:val="en-US"/>
        </w:rPr>
        <w:t xml:space="preserve"> </w:t>
      </w:r>
      <w:r w:rsidRPr="00281A43">
        <w:rPr>
          <w:rFonts w:ascii="Times New Roman" w:hAnsi="Times New Roman" w:cs="Times New Roman"/>
        </w:rPr>
        <w:t>телефона</w:t>
      </w:r>
      <w:r w:rsidRPr="00281A43">
        <w:rPr>
          <w:rFonts w:ascii="Times New Roman" w:hAnsi="Times New Roman" w:cs="Times New Roman"/>
          <w:lang w:val="en-US"/>
        </w:rPr>
        <w:t>: +90 850 333 2538</w:t>
      </w:r>
    </w:p>
    <w:p w14:paraId="1E152BEE" w14:textId="77777777" w:rsidR="00A87C25" w:rsidRPr="00453267" w:rsidRDefault="00F841AE" w:rsidP="00F841AE">
      <w:pPr>
        <w:rPr>
          <w:rFonts w:ascii="Times New Roman" w:hAnsi="Times New Roman" w:cs="Times New Roman"/>
          <w:b/>
          <w:lang w:val="en-US"/>
        </w:rPr>
      </w:pPr>
      <w:r w:rsidRPr="00453267">
        <w:rPr>
          <w:rFonts w:ascii="Times New Roman" w:hAnsi="Times New Roman" w:cs="Times New Roman"/>
          <w:b/>
        </w:rPr>
        <w:t>Социальные</w:t>
      </w:r>
      <w:r w:rsidRPr="00453267">
        <w:rPr>
          <w:rFonts w:ascii="Times New Roman" w:hAnsi="Times New Roman" w:cs="Times New Roman"/>
          <w:b/>
          <w:lang w:val="en-US"/>
        </w:rPr>
        <w:t xml:space="preserve"> </w:t>
      </w:r>
      <w:r w:rsidRPr="00453267">
        <w:rPr>
          <w:rFonts w:ascii="Times New Roman" w:hAnsi="Times New Roman" w:cs="Times New Roman"/>
          <w:b/>
        </w:rPr>
        <w:t>сети</w:t>
      </w:r>
      <w:r w:rsidRPr="00453267">
        <w:rPr>
          <w:rFonts w:ascii="Times New Roman" w:hAnsi="Times New Roman" w:cs="Times New Roman"/>
          <w:b/>
          <w:lang w:val="en-US"/>
        </w:rPr>
        <w:t xml:space="preserve">: </w:t>
      </w:r>
      <w:r w:rsidRPr="00453267">
        <w:rPr>
          <w:rFonts w:ascii="Times New Roman" w:hAnsi="Times New Roman" w:cs="Times New Roman"/>
          <w:b/>
        </w:rPr>
        <w:t>наши</w:t>
      </w:r>
      <w:r w:rsidRPr="00453267">
        <w:rPr>
          <w:rFonts w:ascii="Times New Roman" w:hAnsi="Times New Roman" w:cs="Times New Roman"/>
          <w:b/>
          <w:lang w:val="en-US"/>
        </w:rPr>
        <w:t xml:space="preserve"> </w:t>
      </w:r>
      <w:r w:rsidRPr="00453267">
        <w:rPr>
          <w:rFonts w:ascii="Times New Roman" w:hAnsi="Times New Roman" w:cs="Times New Roman"/>
          <w:b/>
        </w:rPr>
        <w:t>аккаунты</w:t>
      </w:r>
      <w:r w:rsidRPr="00453267">
        <w:rPr>
          <w:rFonts w:ascii="Times New Roman" w:hAnsi="Times New Roman" w:cs="Times New Roman"/>
          <w:b/>
          <w:lang w:val="en-US"/>
        </w:rPr>
        <w:t xml:space="preserve"> </w:t>
      </w:r>
      <w:r w:rsidRPr="00453267">
        <w:rPr>
          <w:rFonts w:ascii="Times New Roman" w:hAnsi="Times New Roman" w:cs="Times New Roman"/>
          <w:b/>
        </w:rPr>
        <w:t>в</w:t>
      </w:r>
      <w:r w:rsidRPr="00453267">
        <w:rPr>
          <w:rFonts w:ascii="Times New Roman" w:hAnsi="Times New Roman" w:cs="Times New Roman"/>
          <w:b/>
          <w:lang w:val="en-US"/>
        </w:rPr>
        <w:t xml:space="preserve"> Instagram </w:t>
      </w:r>
      <w:proofErr w:type="spellStart"/>
      <w:r w:rsidRPr="00453267">
        <w:rPr>
          <w:rFonts w:ascii="Times New Roman" w:hAnsi="Times New Roman" w:cs="Times New Roman"/>
          <w:b/>
          <w:lang w:val="en-US"/>
        </w:rPr>
        <w:t>ajet</w:t>
      </w:r>
      <w:proofErr w:type="spellEnd"/>
      <w:r w:rsidRPr="00453267">
        <w:rPr>
          <w:rFonts w:ascii="Times New Roman" w:hAnsi="Times New Roman" w:cs="Times New Roman"/>
          <w:b/>
          <w:lang w:val="en-US"/>
        </w:rPr>
        <w:t>, X (@</w:t>
      </w:r>
      <w:proofErr w:type="spellStart"/>
      <w:r w:rsidRPr="00453267">
        <w:rPr>
          <w:rFonts w:ascii="Times New Roman" w:hAnsi="Times New Roman" w:cs="Times New Roman"/>
          <w:b/>
          <w:lang w:val="en-US"/>
        </w:rPr>
        <w:t>AJ_Destek</w:t>
      </w:r>
      <w:proofErr w:type="spellEnd"/>
      <w:r w:rsidRPr="00453267">
        <w:rPr>
          <w:rFonts w:ascii="Times New Roman" w:hAnsi="Times New Roman" w:cs="Times New Roman"/>
          <w:b/>
          <w:lang w:val="en-US"/>
        </w:rPr>
        <w:t xml:space="preserve">), Facebook </w:t>
      </w:r>
      <w:proofErr w:type="spellStart"/>
      <w:r w:rsidRPr="00453267">
        <w:rPr>
          <w:rFonts w:ascii="Times New Roman" w:hAnsi="Times New Roman" w:cs="Times New Roman"/>
          <w:b/>
          <w:lang w:val="en-US"/>
        </w:rPr>
        <w:t>AJet</w:t>
      </w:r>
      <w:proofErr w:type="spellEnd"/>
      <w:r w:rsidRPr="00453267">
        <w:rPr>
          <w:rFonts w:ascii="Times New Roman" w:hAnsi="Times New Roman" w:cs="Times New Roman"/>
          <w:b/>
          <w:lang w:val="en-US"/>
        </w:rPr>
        <w:t xml:space="preserve"> </w:t>
      </w:r>
      <w:r w:rsidRPr="00453267">
        <w:rPr>
          <w:rFonts w:ascii="Times New Roman" w:hAnsi="Times New Roman" w:cs="Times New Roman"/>
          <w:b/>
        </w:rPr>
        <w:t>и</w:t>
      </w:r>
      <w:r w:rsidRPr="00453267">
        <w:rPr>
          <w:rFonts w:ascii="Times New Roman" w:hAnsi="Times New Roman" w:cs="Times New Roman"/>
          <w:b/>
          <w:lang w:val="en-US"/>
        </w:rPr>
        <w:t xml:space="preserve"> LinkedIn </w:t>
      </w:r>
      <w:proofErr w:type="spellStart"/>
      <w:r w:rsidRPr="00453267">
        <w:rPr>
          <w:rFonts w:ascii="Times New Roman" w:hAnsi="Times New Roman" w:cs="Times New Roman"/>
          <w:b/>
          <w:lang w:val="en-US"/>
        </w:rPr>
        <w:t>AJet</w:t>
      </w:r>
      <w:proofErr w:type="spellEnd"/>
      <w:r w:rsidRPr="00453267">
        <w:rPr>
          <w:rFonts w:ascii="Times New Roman" w:hAnsi="Times New Roman" w:cs="Times New Roman"/>
          <w:b/>
          <w:lang w:val="en-US"/>
        </w:rPr>
        <w:t>.</w:t>
      </w:r>
    </w:p>
    <w:p w14:paraId="2D42FC90" w14:textId="77777777" w:rsidR="00C9463A" w:rsidRPr="00453267" w:rsidRDefault="00455230" w:rsidP="00C9463A">
      <w:pPr>
        <w:pStyle w:val="paragraph-styledstyledparagraph-sc-a650b026-0"/>
        <w:rPr>
          <w:b/>
        </w:rPr>
      </w:pPr>
      <w:r w:rsidRPr="00453267">
        <w:rPr>
          <w:b/>
          <w:lang w:val="en-US"/>
        </w:rPr>
        <w:tab/>
      </w:r>
      <w:r w:rsidR="00C9463A" w:rsidRPr="00453267">
        <w:rPr>
          <w:b/>
        </w:rPr>
        <w:t>Для получения дополнительной информации посетите сайты www.ajet.com и www.shgm.gov.tr.</w:t>
      </w:r>
    </w:p>
    <w:p w14:paraId="13DA43DC" w14:textId="77777777" w:rsidR="0036633F" w:rsidRPr="00281A43" w:rsidRDefault="00455230" w:rsidP="00F841AE">
      <w:pPr>
        <w:rPr>
          <w:rFonts w:ascii="Times New Roman" w:hAnsi="Times New Roman" w:cs="Times New Roman"/>
          <w:lang w:val="en-US"/>
        </w:rPr>
      </w:pPr>
      <w:r w:rsidRPr="00281A43">
        <w:rPr>
          <w:rFonts w:ascii="Times New Roman" w:hAnsi="Times New Roman" w:cs="Times New Roman"/>
          <w:lang w:val="en-US"/>
        </w:rPr>
        <w:tab/>
      </w:r>
      <w:r w:rsidRPr="00281A43">
        <w:rPr>
          <w:rFonts w:ascii="Times New Roman" w:hAnsi="Times New Roman" w:cs="Times New Roman"/>
          <w:lang w:val="en-US"/>
        </w:rPr>
        <w:tab/>
      </w:r>
      <w:r w:rsidRPr="00281A43">
        <w:rPr>
          <w:rFonts w:ascii="Times New Roman" w:hAnsi="Times New Roman" w:cs="Times New Roman"/>
          <w:lang w:val="en-US"/>
        </w:rPr>
        <w:tab/>
      </w:r>
      <w:r w:rsidRPr="00281A43">
        <w:rPr>
          <w:rFonts w:ascii="Times New Roman" w:hAnsi="Times New Roman" w:cs="Times New Roman"/>
          <w:lang w:val="en-US"/>
        </w:rPr>
        <w:tab/>
      </w:r>
      <w:r w:rsidRPr="00281A43">
        <w:rPr>
          <w:rFonts w:ascii="Times New Roman" w:hAnsi="Times New Roman" w:cs="Times New Roman"/>
          <w:lang w:val="en-US"/>
        </w:rPr>
        <w:tab/>
      </w:r>
      <w:r w:rsidRPr="00281A43">
        <w:rPr>
          <w:rFonts w:ascii="Times New Roman" w:hAnsi="Times New Roman" w:cs="Times New Roman"/>
          <w:lang w:val="en-US"/>
        </w:rPr>
        <w:tab/>
      </w:r>
      <w:r w:rsidRPr="00281A43">
        <w:rPr>
          <w:rFonts w:ascii="Times New Roman" w:hAnsi="Times New Roman" w:cs="Times New Roman"/>
          <w:lang w:val="en-US"/>
        </w:rPr>
        <w:tab/>
      </w:r>
      <w:r w:rsidRPr="00281A43">
        <w:rPr>
          <w:rFonts w:ascii="Times New Roman" w:hAnsi="Times New Roman" w:cs="Times New Roman"/>
          <w:lang w:val="en-US"/>
        </w:rPr>
        <w:tab/>
      </w:r>
      <w:r w:rsidRPr="00281A43">
        <w:rPr>
          <w:rFonts w:ascii="Times New Roman" w:hAnsi="Times New Roman" w:cs="Times New Roman"/>
          <w:lang w:val="en-US"/>
        </w:rPr>
        <w:tab/>
      </w:r>
      <w:r w:rsidRPr="00281A43">
        <w:rPr>
          <w:rFonts w:ascii="Times New Roman" w:hAnsi="Times New Roman" w:cs="Times New Roman"/>
          <w:lang w:val="en-US"/>
        </w:rPr>
        <w:tab/>
      </w:r>
      <w:r w:rsidRPr="00281A43">
        <w:rPr>
          <w:rFonts w:ascii="Times New Roman" w:hAnsi="Times New Roman" w:cs="Times New Roman"/>
          <w:lang w:val="en-US"/>
        </w:rPr>
        <w:tab/>
      </w:r>
    </w:p>
    <w:p w14:paraId="376A1B46" w14:textId="77777777" w:rsidR="0036633F" w:rsidRPr="00281A43" w:rsidRDefault="0036633F" w:rsidP="00F841AE">
      <w:pPr>
        <w:rPr>
          <w:rFonts w:ascii="Times New Roman" w:hAnsi="Times New Roman" w:cs="Times New Roman"/>
          <w:lang w:val="en-US"/>
        </w:rPr>
      </w:pPr>
    </w:p>
    <w:p w14:paraId="7CA529C9" w14:textId="77777777" w:rsidR="00455230" w:rsidRPr="00281A43" w:rsidRDefault="00455230" w:rsidP="0036633F">
      <w:pPr>
        <w:ind w:left="7080" w:firstLine="708"/>
        <w:rPr>
          <w:rFonts w:ascii="Times New Roman" w:hAnsi="Times New Roman" w:cs="Times New Roman"/>
        </w:rPr>
      </w:pPr>
      <w:r w:rsidRPr="00281A43">
        <w:rPr>
          <w:rFonts w:ascii="Times New Roman" w:hAnsi="Times New Roman" w:cs="Times New Roman"/>
        </w:rPr>
        <w:t>Лист 1</w:t>
      </w:r>
    </w:p>
    <w:p w14:paraId="674110A8" w14:textId="77777777" w:rsidR="00455230" w:rsidRDefault="00455230" w:rsidP="00F841AE">
      <w:pPr>
        <w:rPr>
          <w:rFonts w:ascii="Times New Roman" w:hAnsi="Times New Roman" w:cs="Times New Roman"/>
        </w:rPr>
      </w:pPr>
      <w:r w:rsidRPr="00281A43">
        <w:rPr>
          <w:rFonts w:ascii="Times New Roman" w:hAnsi="Times New Roman" w:cs="Times New Roman"/>
        </w:rPr>
        <w:t>+++++++++++++++++++++++++++++++++++++++++++++++++++++++++++++++++++++++</w:t>
      </w:r>
    </w:p>
    <w:p w14:paraId="4628FAFC" w14:textId="77777777" w:rsidR="00281A43" w:rsidRDefault="00281A43" w:rsidP="00F841AE">
      <w:pPr>
        <w:rPr>
          <w:rFonts w:ascii="Times New Roman" w:hAnsi="Times New Roman" w:cs="Times New Roman"/>
        </w:rPr>
      </w:pPr>
    </w:p>
    <w:p w14:paraId="2BA90B3D" w14:textId="77777777" w:rsidR="00453267" w:rsidRPr="00C9463A" w:rsidRDefault="00453267" w:rsidP="00453267">
      <w:p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Форма № FR.67.0329 Ред.: 01</w:t>
      </w:r>
    </w:p>
    <w:p w14:paraId="5E7C4443" w14:textId="77777777" w:rsidR="00281A43" w:rsidRPr="00281A43" w:rsidRDefault="00281A43" w:rsidP="00F841AE">
      <w:pPr>
        <w:rPr>
          <w:rFonts w:ascii="Times New Roman" w:hAnsi="Times New Roman" w:cs="Times New Roman"/>
        </w:rPr>
      </w:pPr>
    </w:p>
    <w:p w14:paraId="6053A7B0" w14:textId="77777777" w:rsidR="00455230" w:rsidRPr="00281A43" w:rsidRDefault="00455230" w:rsidP="00453267">
      <w:pPr>
        <w:spacing w:before="100" w:beforeAutospacing="1" w:after="100" w:afterAutospacing="1" w:line="240" w:lineRule="auto"/>
        <w:ind w:left="4956" w:firstLine="708"/>
        <w:rPr>
          <w:rFonts w:ascii="Times New Roman" w:eastAsia="Times New Roman" w:hAnsi="Times New Roman" w:cs="Times New Roman"/>
          <w:b/>
          <w:bCs/>
          <w:sz w:val="24"/>
          <w:szCs w:val="24"/>
          <w:lang w:eastAsia="ru-RU"/>
        </w:rPr>
      </w:pPr>
      <w:r w:rsidRPr="00455230">
        <w:rPr>
          <w:rFonts w:ascii="Times New Roman" w:eastAsia="Times New Roman" w:hAnsi="Times New Roman" w:cs="Times New Roman"/>
          <w:b/>
          <w:bCs/>
          <w:sz w:val="24"/>
          <w:szCs w:val="24"/>
          <w:lang w:eastAsia="ru-RU"/>
        </w:rPr>
        <w:t>Для служебного пользования</w:t>
      </w:r>
    </w:p>
    <w:p w14:paraId="0454F39E" w14:textId="77777777" w:rsidR="00281A43" w:rsidRDefault="00281A43" w:rsidP="0036633F">
      <w:pPr>
        <w:spacing w:after="0" w:line="240" w:lineRule="auto"/>
        <w:rPr>
          <w:rFonts w:ascii="Times New Roman" w:eastAsia="Times New Roman" w:hAnsi="Times New Roman" w:cs="Times New Roman"/>
          <w:b/>
          <w:sz w:val="24"/>
          <w:szCs w:val="24"/>
          <w:lang w:eastAsia="ru-RU"/>
        </w:rPr>
      </w:pPr>
    </w:p>
    <w:p w14:paraId="4A129E5C" w14:textId="77777777" w:rsidR="0036633F" w:rsidRPr="0036633F" w:rsidRDefault="0036633F" w:rsidP="0036633F">
      <w:pPr>
        <w:spacing w:after="0" w:line="240" w:lineRule="auto"/>
        <w:rPr>
          <w:rFonts w:ascii="Times New Roman" w:eastAsia="Times New Roman" w:hAnsi="Times New Roman" w:cs="Times New Roman"/>
          <w:b/>
          <w:sz w:val="24"/>
          <w:szCs w:val="24"/>
          <w:lang w:eastAsia="ru-RU"/>
        </w:rPr>
      </w:pPr>
      <w:r w:rsidRPr="0036633F">
        <w:rPr>
          <w:rFonts w:ascii="Times New Roman" w:eastAsia="Times New Roman" w:hAnsi="Times New Roman" w:cs="Times New Roman"/>
          <w:b/>
          <w:sz w:val="24"/>
          <w:szCs w:val="24"/>
          <w:lang w:eastAsia="ru-RU"/>
        </w:rPr>
        <w:lastRenderedPageBreak/>
        <w:t>ЗАДЕРЖКА РЕЙСА</w:t>
      </w:r>
    </w:p>
    <w:p w14:paraId="4751FE79" w14:textId="77777777" w:rsidR="00455230" w:rsidRPr="00455230" w:rsidRDefault="00455230" w:rsidP="00455230">
      <w:pPr>
        <w:spacing w:before="100" w:beforeAutospacing="1" w:after="100" w:afterAutospacing="1" w:line="240" w:lineRule="auto"/>
        <w:rPr>
          <w:rFonts w:ascii="Times New Roman" w:eastAsia="Times New Roman" w:hAnsi="Times New Roman" w:cs="Times New Roman"/>
          <w:sz w:val="24"/>
          <w:szCs w:val="24"/>
          <w:lang w:eastAsia="ru-RU"/>
        </w:rPr>
      </w:pPr>
      <w:r w:rsidRPr="00455230">
        <w:rPr>
          <w:rFonts w:ascii="Times New Roman" w:eastAsia="Times New Roman" w:hAnsi="Times New Roman" w:cs="Times New Roman"/>
          <w:sz w:val="24"/>
          <w:szCs w:val="24"/>
          <w:lang w:eastAsia="ru-RU"/>
        </w:rPr>
        <w:t xml:space="preserve">В случае задержки рейса услуги, указанные в таблице ниже, предоставляются в зависимости от времени ожидания.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1"/>
        <w:gridCol w:w="783"/>
        <w:gridCol w:w="1339"/>
        <w:gridCol w:w="1330"/>
        <w:gridCol w:w="699"/>
        <w:gridCol w:w="3103"/>
      </w:tblGrid>
      <w:tr w:rsidR="0036633F" w:rsidRPr="0036633F" w14:paraId="283557FA" w14:textId="77777777" w:rsidTr="0036633F">
        <w:trPr>
          <w:tblHeader/>
          <w:tblCellSpacing w:w="15" w:type="dxa"/>
        </w:trPr>
        <w:tc>
          <w:tcPr>
            <w:tcW w:w="0" w:type="auto"/>
            <w:vAlign w:val="center"/>
            <w:hideMark/>
          </w:tcPr>
          <w:p w14:paraId="2F9C33A3" w14:textId="77777777" w:rsidR="0036633F" w:rsidRPr="0036633F" w:rsidRDefault="0036633F" w:rsidP="0036633F">
            <w:pPr>
              <w:spacing w:after="0" w:line="240" w:lineRule="auto"/>
              <w:rPr>
                <w:rFonts w:ascii="Times New Roman" w:eastAsia="Times New Roman" w:hAnsi="Times New Roman" w:cs="Times New Roman"/>
                <w:b/>
                <w:bCs/>
                <w:sz w:val="24"/>
                <w:szCs w:val="24"/>
                <w:lang w:eastAsia="ru-RU"/>
              </w:rPr>
            </w:pPr>
            <w:r w:rsidRPr="0036633F">
              <w:rPr>
                <w:rFonts w:ascii="Times New Roman" w:eastAsia="Times New Roman" w:hAnsi="Times New Roman" w:cs="Times New Roman"/>
                <w:b/>
                <w:bCs/>
                <w:sz w:val="24"/>
                <w:szCs w:val="24"/>
                <w:lang w:eastAsia="ru-RU"/>
              </w:rPr>
              <w:t>Услуги</w:t>
            </w:r>
          </w:p>
        </w:tc>
        <w:tc>
          <w:tcPr>
            <w:tcW w:w="0" w:type="auto"/>
            <w:vAlign w:val="center"/>
            <w:hideMark/>
          </w:tcPr>
          <w:p w14:paraId="1675B93A" w14:textId="77777777" w:rsidR="0036633F" w:rsidRPr="0036633F" w:rsidRDefault="0036633F" w:rsidP="0036633F">
            <w:pPr>
              <w:spacing w:after="0" w:line="240" w:lineRule="auto"/>
              <w:jc w:val="center"/>
              <w:rPr>
                <w:rFonts w:ascii="Times New Roman" w:eastAsia="Times New Roman" w:hAnsi="Times New Roman" w:cs="Times New Roman"/>
                <w:b/>
                <w:bCs/>
                <w:sz w:val="24"/>
                <w:szCs w:val="24"/>
                <w:lang w:eastAsia="ru-RU"/>
              </w:rPr>
            </w:pPr>
            <w:r w:rsidRPr="0036633F">
              <w:rPr>
                <w:rFonts w:ascii="Times New Roman" w:eastAsia="Times New Roman" w:hAnsi="Times New Roman" w:cs="Times New Roman"/>
                <w:b/>
                <w:bCs/>
                <w:sz w:val="24"/>
                <w:szCs w:val="24"/>
                <w:lang w:eastAsia="ru-RU"/>
              </w:rPr>
              <w:t>От 16 минут до 1 часа</w:t>
            </w:r>
          </w:p>
        </w:tc>
        <w:tc>
          <w:tcPr>
            <w:tcW w:w="0" w:type="auto"/>
            <w:vAlign w:val="center"/>
            <w:hideMark/>
          </w:tcPr>
          <w:p w14:paraId="3D4FA4B6" w14:textId="77777777" w:rsidR="0036633F" w:rsidRPr="0036633F" w:rsidRDefault="0036633F" w:rsidP="0036633F">
            <w:pPr>
              <w:spacing w:after="0" w:line="240" w:lineRule="auto"/>
              <w:jc w:val="center"/>
              <w:rPr>
                <w:rFonts w:ascii="Times New Roman" w:eastAsia="Times New Roman" w:hAnsi="Times New Roman" w:cs="Times New Roman"/>
                <w:b/>
                <w:bCs/>
                <w:sz w:val="24"/>
                <w:szCs w:val="24"/>
                <w:lang w:eastAsia="ru-RU"/>
              </w:rPr>
            </w:pPr>
            <w:r w:rsidRPr="0036633F">
              <w:rPr>
                <w:rFonts w:ascii="Times New Roman" w:eastAsia="Times New Roman" w:hAnsi="Times New Roman" w:cs="Times New Roman"/>
                <w:b/>
                <w:bCs/>
                <w:sz w:val="24"/>
                <w:szCs w:val="24"/>
                <w:lang w:eastAsia="ru-RU"/>
              </w:rPr>
              <w:t>От 1 часа до 2 часов</w:t>
            </w:r>
          </w:p>
        </w:tc>
        <w:tc>
          <w:tcPr>
            <w:tcW w:w="0" w:type="auto"/>
            <w:vAlign w:val="center"/>
            <w:hideMark/>
          </w:tcPr>
          <w:p w14:paraId="336EAE43" w14:textId="77777777" w:rsidR="0036633F" w:rsidRPr="0036633F" w:rsidRDefault="0036633F" w:rsidP="0036633F">
            <w:pPr>
              <w:spacing w:after="0" w:line="240" w:lineRule="auto"/>
              <w:jc w:val="center"/>
              <w:rPr>
                <w:rFonts w:ascii="Times New Roman" w:eastAsia="Times New Roman" w:hAnsi="Times New Roman" w:cs="Times New Roman"/>
                <w:b/>
                <w:bCs/>
                <w:sz w:val="24"/>
                <w:szCs w:val="24"/>
                <w:lang w:eastAsia="ru-RU"/>
              </w:rPr>
            </w:pPr>
            <w:r w:rsidRPr="0036633F">
              <w:rPr>
                <w:rFonts w:ascii="Times New Roman" w:eastAsia="Times New Roman" w:hAnsi="Times New Roman" w:cs="Times New Roman"/>
                <w:b/>
                <w:bCs/>
                <w:sz w:val="24"/>
                <w:szCs w:val="24"/>
                <w:lang w:eastAsia="ru-RU"/>
              </w:rPr>
              <w:t>От 2 до 3 часов</w:t>
            </w:r>
          </w:p>
        </w:tc>
        <w:tc>
          <w:tcPr>
            <w:tcW w:w="0" w:type="auto"/>
            <w:vAlign w:val="center"/>
            <w:hideMark/>
          </w:tcPr>
          <w:p w14:paraId="38201981" w14:textId="77777777" w:rsidR="0036633F" w:rsidRPr="0036633F" w:rsidRDefault="0036633F" w:rsidP="0036633F">
            <w:pPr>
              <w:spacing w:after="0" w:line="240" w:lineRule="auto"/>
              <w:jc w:val="center"/>
              <w:rPr>
                <w:rFonts w:ascii="Times New Roman" w:eastAsia="Times New Roman" w:hAnsi="Times New Roman" w:cs="Times New Roman"/>
                <w:b/>
                <w:bCs/>
                <w:sz w:val="24"/>
                <w:szCs w:val="24"/>
                <w:lang w:eastAsia="ru-RU"/>
              </w:rPr>
            </w:pPr>
            <w:r w:rsidRPr="0036633F">
              <w:rPr>
                <w:rFonts w:ascii="Times New Roman" w:eastAsia="Times New Roman" w:hAnsi="Times New Roman" w:cs="Times New Roman"/>
                <w:b/>
                <w:bCs/>
                <w:sz w:val="24"/>
                <w:szCs w:val="24"/>
                <w:lang w:eastAsia="ru-RU"/>
              </w:rPr>
              <w:t>От 3 до 5 часов</w:t>
            </w:r>
          </w:p>
        </w:tc>
        <w:tc>
          <w:tcPr>
            <w:tcW w:w="0" w:type="auto"/>
            <w:vAlign w:val="center"/>
            <w:hideMark/>
          </w:tcPr>
          <w:p w14:paraId="427F498C" w14:textId="77777777" w:rsidR="0036633F" w:rsidRPr="0036633F" w:rsidRDefault="0036633F" w:rsidP="0036633F">
            <w:pPr>
              <w:spacing w:after="0" w:line="240" w:lineRule="auto"/>
              <w:jc w:val="center"/>
              <w:rPr>
                <w:rFonts w:ascii="Times New Roman" w:eastAsia="Times New Roman" w:hAnsi="Times New Roman" w:cs="Times New Roman"/>
                <w:b/>
                <w:bCs/>
                <w:sz w:val="24"/>
                <w:szCs w:val="24"/>
                <w:lang w:eastAsia="ru-RU"/>
              </w:rPr>
            </w:pPr>
            <w:r w:rsidRPr="0036633F">
              <w:rPr>
                <w:rFonts w:ascii="Times New Roman" w:eastAsia="Times New Roman" w:hAnsi="Times New Roman" w:cs="Times New Roman"/>
                <w:b/>
                <w:bCs/>
                <w:sz w:val="24"/>
                <w:szCs w:val="24"/>
                <w:lang w:eastAsia="ru-RU"/>
              </w:rPr>
              <w:t>5 часов и более</w:t>
            </w:r>
          </w:p>
        </w:tc>
      </w:tr>
      <w:tr w:rsidR="0036633F" w:rsidRPr="0036633F" w14:paraId="63163CDB" w14:textId="77777777" w:rsidTr="0036633F">
        <w:trPr>
          <w:tblCellSpacing w:w="15" w:type="dxa"/>
        </w:trPr>
        <w:tc>
          <w:tcPr>
            <w:tcW w:w="0" w:type="auto"/>
            <w:vAlign w:val="center"/>
            <w:hideMark/>
          </w:tcPr>
          <w:p w14:paraId="217CDCAD" w14:textId="77777777" w:rsidR="0036633F" w:rsidRPr="0036633F" w:rsidRDefault="0036633F" w:rsidP="0036633F">
            <w:pPr>
              <w:spacing w:after="0" w:line="240" w:lineRule="auto"/>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Бесплатное бронирование / изменение маршрута*</w:t>
            </w:r>
          </w:p>
        </w:tc>
        <w:tc>
          <w:tcPr>
            <w:tcW w:w="0" w:type="auto"/>
            <w:vAlign w:val="center"/>
            <w:hideMark/>
          </w:tcPr>
          <w:p w14:paraId="4E2A9DEE"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53F99F6F"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Внутренний рейс¹</w:t>
            </w:r>
          </w:p>
        </w:tc>
        <w:tc>
          <w:tcPr>
            <w:tcW w:w="0" w:type="auto"/>
            <w:vAlign w:val="center"/>
            <w:hideMark/>
          </w:tcPr>
          <w:p w14:paraId="2A663559"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Внутренний рейс¹</w:t>
            </w:r>
          </w:p>
        </w:tc>
        <w:tc>
          <w:tcPr>
            <w:tcW w:w="0" w:type="auto"/>
            <w:vAlign w:val="center"/>
            <w:hideMark/>
          </w:tcPr>
          <w:p w14:paraId="2E1970DF"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210BF72D"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Внутренние/международные рейсы²</w:t>
            </w:r>
          </w:p>
        </w:tc>
      </w:tr>
      <w:tr w:rsidR="0036633F" w:rsidRPr="0036633F" w14:paraId="46318555" w14:textId="77777777" w:rsidTr="0036633F">
        <w:trPr>
          <w:tblCellSpacing w:w="15" w:type="dxa"/>
        </w:trPr>
        <w:tc>
          <w:tcPr>
            <w:tcW w:w="0" w:type="auto"/>
            <w:vAlign w:val="center"/>
            <w:hideMark/>
          </w:tcPr>
          <w:p w14:paraId="672990A5" w14:textId="77777777" w:rsidR="0036633F" w:rsidRPr="0036633F" w:rsidRDefault="0036633F" w:rsidP="0036633F">
            <w:pPr>
              <w:spacing w:after="0" w:line="240" w:lineRule="auto"/>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Возврат средств за билет**</w:t>
            </w:r>
          </w:p>
        </w:tc>
        <w:tc>
          <w:tcPr>
            <w:tcW w:w="0" w:type="auto"/>
            <w:vAlign w:val="center"/>
            <w:hideMark/>
          </w:tcPr>
          <w:p w14:paraId="409F0A25"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3054FF1D"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47CBD4ED"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71B45652"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2E6079E8" w14:textId="61FC31E9"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Segoe UI Symbol" w:eastAsia="Times New Roman" w:hAnsi="Segoe UI Symbol" w:cs="Segoe UI Symbol"/>
                <w:sz w:val="24"/>
                <w:szCs w:val="24"/>
                <w:lang w:eastAsia="ru-RU"/>
              </w:rPr>
              <w:t>✓</w:t>
            </w:r>
            <w:r w:rsidRPr="0036633F">
              <w:rPr>
                <w:rFonts w:ascii="Times New Roman" w:eastAsia="Times New Roman" w:hAnsi="Times New Roman" w:cs="Times New Roman"/>
                <w:sz w:val="24"/>
                <w:szCs w:val="24"/>
                <w:lang w:eastAsia="ru-RU"/>
              </w:rPr>
              <w:t xml:space="preserve"> </w:t>
            </w:r>
          </w:p>
        </w:tc>
      </w:tr>
      <w:tr w:rsidR="0036633F" w:rsidRPr="0036633F" w14:paraId="02473D57" w14:textId="77777777" w:rsidTr="0036633F">
        <w:trPr>
          <w:tblCellSpacing w:w="15" w:type="dxa"/>
        </w:trPr>
        <w:tc>
          <w:tcPr>
            <w:tcW w:w="0" w:type="auto"/>
            <w:vAlign w:val="center"/>
            <w:hideMark/>
          </w:tcPr>
          <w:p w14:paraId="74D4F5BA" w14:textId="104B551C" w:rsidR="0036633F" w:rsidRPr="0036633F" w:rsidRDefault="0036633F" w:rsidP="0036633F">
            <w:pPr>
              <w:spacing w:after="0" w:line="240" w:lineRule="auto"/>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Телефонный звонок, факс, электронная почта</w:t>
            </w:r>
          </w:p>
        </w:tc>
        <w:tc>
          <w:tcPr>
            <w:tcW w:w="0" w:type="auto"/>
            <w:vAlign w:val="center"/>
            <w:hideMark/>
          </w:tcPr>
          <w:p w14:paraId="28E3D755"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47C8ADF9"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78C6F7FB"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Segoe UI Symbol" w:eastAsia="Times New Roman" w:hAnsi="Segoe UI Symbol" w:cs="Segoe UI Symbol"/>
                <w:sz w:val="24"/>
                <w:szCs w:val="24"/>
                <w:lang w:eastAsia="ru-RU"/>
              </w:rPr>
              <w:t>✓</w:t>
            </w:r>
          </w:p>
        </w:tc>
        <w:tc>
          <w:tcPr>
            <w:tcW w:w="0" w:type="auto"/>
            <w:vAlign w:val="center"/>
            <w:hideMark/>
          </w:tcPr>
          <w:p w14:paraId="04243FD0"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Segoe UI Symbol" w:eastAsia="Times New Roman" w:hAnsi="Segoe UI Symbol" w:cs="Segoe UI Symbol"/>
                <w:sz w:val="24"/>
                <w:szCs w:val="24"/>
                <w:lang w:eastAsia="ru-RU"/>
              </w:rPr>
              <w:t>✓</w:t>
            </w:r>
          </w:p>
        </w:tc>
        <w:tc>
          <w:tcPr>
            <w:tcW w:w="0" w:type="auto"/>
            <w:vAlign w:val="center"/>
            <w:hideMark/>
          </w:tcPr>
          <w:p w14:paraId="7DB0CA21" w14:textId="350CCE3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proofErr w:type="gramStart"/>
            <w:r w:rsidRPr="0036633F">
              <w:rPr>
                <w:rFonts w:ascii="Segoe UI Symbol" w:eastAsia="Times New Roman" w:hAnsi="Segoe UI Symbol" w:cs="Segoe UI Symbol"/>
                <w:sz w:val="24"/>
                <w:szCs w:val="24"/>
                <w:lang w:eastAsia="ru-RU"/>
              </w:rPr>
              <w:t>✓</w:t>
            </w:r>
            <w:r w:rsidR="00C50AB1" w:rsidRPr="0036633F">
              <w:rPr>
                <w:rFonts w:ascii="Times New Roman" w:eastAsia="Times New Roman" w:hAnsi="Times New Roman" w:cs="Times New Roman"/>
                <w:sz w:val="24"/>
                <w:szCs w:val="24"/>
                <w:lang w:eastAsia="ru-RU"/>
              </w:rPr>
              <w:t>(</w:t>
            </w:r>
            <w:proofErr w:type="gramEnd"/>
            <w:r w:rsidR="00C50AB1" w:rsidRPr="0036633F">
              <w:rPr>
                <w:rFonts w:ascii="Times New Roman" w:eastAsia="Times New Roman" w:hAnsi="Times New Roman" w:cs="Times New Roman"/>
                <w:sz w:val="24"/>
                <w:szCs w:val="24"/>
                <w:lang w:eastAsia="ru-RU"/>
              </w:rPr>
              <w:t>Бесплатно и без ограничения по времени [дважды])</w:t>
            </w:r>
          </w:p>
        </w:tc>
      </w:tr>
      <w:tr w:rsidR="0036633F" w:rsidRPr="0036633F" w14:paraId="109B98F9" w14:textId="77777777" w:rsidTr="0036633F">
        <w:trPr>
          <w:tblCellSpacing w:w="15" w:type="dxa"/>
        </w:trPr>
        <w:tc>
          <w:tcPr>
            <w:tcW w:w="0" w:type="auto"/>
            <w:vAlign w:val="center"/>
            <w:hideMark/>
          </w:tcPr>
          <w:p w14:paraId="0208F512" w14:textId="77777777" w:rsidR="0036633F" w:rsidRPr="0036633F" w:rsidRDefault="0036633F" w:rsidP="0036633F">
            <w:pPr>
              <w:spacing w:after="0" w:line="240" w:lineRule="auto"/>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Горячие/холодные напитки</w:t>
            </w:r>
          </w:p>
        </w:tc>
        <w:tc>
          <w:tcPr>
            <w:tcW w:w="0" w:type="auto"/>
            <w:vAlign w:val="center"/>
            <w:hideMark/>
          </w:tcPr>
          <w:p w14:paraId="2CAE6B70"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3A5C857E"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0A7A14DC"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Segoe UI Symbol" w:eastAsia="Times New Roman" w:hAnsi="Segoe UI Symbol" w:cs="Segoe UI Symbol"/>
                <w:sz w:val="24"/>
                <w:szCs w:val="24"/>
                <w:lang w:eastAsia="ru-RU"/>
              </w:rPr>
              <w:t>✓</w:t>
            </w:r>
          </w:p>
        </w:tc>
        <w:tc>
          <w:tcPr>
            <w:tcW w:w="0" w:type="auto"/>
            <w:vAlign w:val="center"/>
            <w:hideMark/>
          </w:tcPr>
          <w:p w14:paraId="087EE67C"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Segoe UI Symbol" w:eastAsia="Times New Roman" w:hAnsi="Segoe UI Symbol" w:cs="Segoe UI Symbol"/>
                <w:sz w:val="24"/>
                <w:szCs w:val="24"/>
                <w:lang w:eastAsia="ru-RU"/>
              </w:rPr>
              <w:t>✓</w:t>
            </w:r>
          </w:p>
        </w:tc>
        <w:tc>
          <w:tcPr>
            <w:tcW w:w="0" w:type="auto"/>
            <w:vAlign w:val="center"/>
            <w:hideMark/>
          </w:tcPr>
          <w:p w14:paraId="075CDD1F"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Segoe UI Symbol" w:eastAsia="Times New Roman" w:hAnsi="Segoe UI Symbol" w:cs="Segoe UI Symbol"/>
                <w:sz w:val="24"/>
                <w:szCs w:val="24"/>
                <w:lang w:eastAsia="ru-RU"/>
              </w:rPr>
              <w:t>✓</w:t>
            </w:r>
          </w:p>
        </w:tc>
        <w:bookmarkStart w:id="0" w:name="_GoBack"/>
        <w:bookmarkEnd w:id="0"/>
      </w:tr>
      <w:tr w:rsidR="0036633F" w:rsidRPr="0036633F" w14:paraId="12F3BCE9" w14:textId="77777777" w:rsidTr="0036633F">
        <w:trPr>
          <w:tblCellSpacing w:w="15" w:type="dxa"/>
        </w:trPr>
        <w:tc>
          <w:tcPr>
            <w:tcW w:w="0" w:type="auto"/>
            <w:vAlign w:val="center"/>
            <w:hideMark/>
          </w:tcPr>
          <w:p w14:paraId="3C485077" w14:textId="77777777" w:rsidR="0036633F" w:rsidRPr="0036633F" w:rsidRDefault="0036633F" w:rsidP="0036633F">
            <w:pPr>
              <w:spacing w:after="0" w:line="240" w:lineRule="auto"/>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Легкие закуски</w:t>
            </w:r>
          </w:p>
        </w:tc>
        <w:tc>
          <w:tcPr>
            <w:tcW w:w="0" w:type="auto"/>
            <w:vAlign w:val="center"/>
            <w:hideMark/>
          </w:tcPr>
          <w:p w14:paraId="3D43AE10"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68796491"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1413F6D4"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5CF0E8EC"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212491A2"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Segoe UI Symbol" w:eastAsia="Times New Roman" w:hAnsi="Segoe UI Symbol" w:cs="Segoe UI Symbol"/>
                <w:sz w:val="24"/>
                <w:szCs w:val="24"/>
                <w:lang w:eastAsia="ru-RU"/>
              </w:rPr>
              <w:t>✓</w:t>
            </w:r>
          </w:p>
        </w:tc>
      </w:tr>
      <w:tr w:rsidR="0036633F" w:rsidRPr="0036633F" w14:paraId="28325D27" w14:textId="77777777" w:rsidTr="0036633F">
        <w:trPr>
          <w:tblCellSpacing w:w="15" w:type="dxa"/>
        </w:trPr>
        <w:tc>
          <w:tcPr>
            <w:tcW w:w="0" w:type="auto"/>
            <w:vAlign w:val="center"/>
            <w:hideMark/>
          </w:tcPr>
          <w:p w14:paraId="2BA2EDF1" w14:textId="77777777" w:rsidR="0036633F" w:rsidRPr="0036633F" w:rsidRDefault="0036633F" w:rsidP="0036633F">
            <w:pPr>
              <w:spacing w:after="0" w:line="240" w:lineRule="auto"/>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Основное горячее питание (в зависимости от времени суток)</w:t>
            </w:r>
          </w:p>
        </w:tc>
        <w:tc>
          <w:tcPr>
            <w:tcW w:w="0" w:type="auto"/>
            <w:vAlign w:val="center"/>
            <w:hideMark/>
          </w:tcPr>
          <w:p w14:paraId="248F1257"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1FBF5AA4"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0B05008D"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Times New Roman" w:eastAsia="Times New Roman" w:hAnsi="Times New Roman" w:cs="Times New Roman"/>
                <w:sz w:val="24"/>
                <w:szCs w:val="24"/>
                <w:lang w:eastAsia="ru-RU"/>
              </w:rPr>
              <w:t>—</w:t>
            </w:r>
          </w:p>
        </w:tc>
        <w:tc>
          <w:tcPr>
            <w:tcW w:w="0" w:type="auto"/>
            <w:vAlign w:val="center"/>
            <w:hideMark/>
          </w:tcPr>
          <w:p w14:paraId="59F2D2D3"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Segoe UI Symbol" w:eastAsia="Times New Roman" w:hAnsi="Segoe UI Symbol" w:cs="Segoe UI Symbol"/>
                <w:sz w:val="24"/>
                <w:szCs w:val="24"/>
                <w:lang w:eastAsia="ru-RU"/>
              </w:rPr>
              <w:t>✓</w:t>
            </w:r>
          </w:p>
        </w:tc>
        <w:tc>
          <w:tcPr>
            <w:tcW w:w="0" w:type="auto"/>
            <w:vAlign w:val="center"/>
            <w:hideMark/>
          </w:tcPr>
          <w:p w14:paraId="538ECBEE" w14:textId="77777777" w:rsidR="0036633F" w:rsidRPr="0036633F" w:rsidRDefault="0036633F" w:rsidP="0036633F">
            <w:pPr>
              <w:spacing w:after="0" w:line="240" w:lineRule="auto"/>
              <w:jc w:val="center"/>
              <w:rPr>
                <w:rFonts w:ascii="Times New Roman" w:eastAsia="Times New Roman" w:hAnsi="Times New Roman" w:cs="Times New Roman"/>
                <w:sz w:val="24"/>
                <w:szCs w:val="24"/>
                <w:lang w:eastAsia="ru-RU"/>
              </w:rPr>
            </w:pPr>
            <w:r w:rsidRPr="0036633F">
              <w:rPr>
                <w:rFonts w:ascii="Segoe UI Symbol" w:eastAsia="Times New Roman" w:hAnsi="Segoe UI Symbol" w:cs="Segoe UI Symbol"/>
                <w:sz w:val="24"/>
                <w:szCs w:val="24"/>
                <w:lang w:eastAsia="ru-RU"/>
              </w:rPr>
              <w:t>✓</w:t>
            </w:r>
          </w:p>
        </w:tc>
      </w:tr>
    </w:tbl>
    <w:p w14:paraId="2F2C6607" w14:textId="77777777" w:rsidR="005A4ACC" w:rsidRPr="00281A43" w:rsidRDefault="005A4ACC" w:rsidP="005A4ACC">
      <w:pPr>
        <w:pStyle w:val="paragraph-styledstyledparagraph-sc-a650b026-0"/>
      </w:pPr>
      <w:r w:rsidRPr="00281A43">
        <w:rPr>
          <w:b/>
          <w:bCs/>
        </w:rPr>
        <w:t>Услуга размещения и трансфера (между аэропортом и местом проживания)</w:t>
      </w:r>
    </w:p>
    <w:p w14:paraId="5552F19C" w14:textId="77777777" w:rsidR="005A4ACC" w:rsidRPr="00281A43" w:rsidRDefault="005A4ACC" w:rsidP="005A4ACC">
      <w:pPr>
        <w:pStyle w:val="paragraph-styledstyledparagraph-sc-a650b026-0"/>
      </w:pPr>
      <w:r w:rsidRPr="00281A43">
        <w:t>Услуги размещения предоставляются в случаях, когда требуется одна или несколько ночевок. Услуга трансфера между местом проживания и аэропортом предоставляется бесплатно. В случаях, когда въезд в страну не может быть обеспечен из-за правил пограничного контроля, пассажир будет ожидать в стерильной (транзитной) зоне отдыха, либо ему будут предоставлены услуги в зависимости от гостиничных объектов, доступных в аэропорту.</w:t>
      </w:r>
    </w:p>
    <w:p w14:paraId="6A0BCA0E" w14:textId="77777777" w:rsidR="005A4ACC" w:rsidRPr="00281A43" w:rsidRDefault="005A4ACC" w:rsidP="005A4ACC">
      <w:pPr>
        <w:pStyle w:val="paragraph-styledstyledparagraph-sc-a650b026-0"/>
      </w:pPr>
      <w:r w:rsidRPr="00281A43">
        <w:rPr>
          <w:b/>
          <w:bCs/>
        </w:rPr>
        <w:t>Компенсация:</w:t>
      </w:r>
      <w:r w:rsidRPr="00281A43">
        <w:t xml:space="preserve"> см. раздел «Выплата компенсаций».</w:t>
      </w:r>
    </w:p>
    <w:p w14:paraId="615379DD" w14:textId="77777777" w:rsidR="005A4ACC" w:rsidRPr="00281A43" w:rsidRDefault="005A4ACC" w:rsidP="005A4AC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 xml:space="preserve">Если изменения затрагивают планы поездки пассажира, бесплатные изменения вносятся также в другие рейсы по тому же билету. </w:t>
      </w:r>
    </w:p>
    <w:p w14:paraId="5A76FA03" w14:textId="77777777" w:rsidR="005A4ACC" w:rsidRPr="00281A43" w:rsidRDefault="005A4ACC" w:rsidP="005A4ACC">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 xml:space="preserve">¹ Одно бесплатное изменение можно внести один раз в период с -1/+3 дня от первоначальной даты вылета к тому же пункту назначения или ближайшему аэропорту пункта назначения в нашей маршрутной сети, выбрав один из 3 ближайших аэропортов. </w:t>
      </w:r>
    </w:p>
    <w:p w14:paraId="2162200E" w14:textId="77777777" w:rsidR="005A4ACC" w:rsidRPr="00281A43" w:rsidRDefault="005A4ACC" w:rsidP="005A4ACC">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 xml:space="preserve">² Одно бесплатное изменение можно внести один раз на дату полета в пределах срока действия первоначального билета к тому же пункту назначения или ближайшему аэропорту пункта назначения в нашей маршрутной сети (при условии, что альтернативный аэропорт расположен не </w:t>
      </w:r>
      <w:proofErr w:type="gramStart"/>
      <w:r w:rsidRPr="005A4ACC">
        <w:rPr>
          <w:rFonts w:ascii="Times New Roman" w:eastAsia="Times New Roman" w:hAnsi="Times New Roman" w:cs="Times New Roman"/>
          <w:sz w:val="24"/>
          <w:szCs w:val="24"/>
          <w:lang w:eastAsia="ru-RU"/>
        </w:rPr>
        <w:t>далее</w:t>
      </w:r>
      <w:proofErr w:type="gramEnd"/>
      <w:r w:rsidRPr="005A4ACC">
        <w:rPr>
          <w:rFonts w:ascii="Times New Roman" w:eastAsia="Times New Roman" w:hAnsi="Times New Roman" w:cs="Times New Roman"/>
          <w:sz w:val="24"/>
          <w:szCs w:val="24"/>
          <w:lang w:eastAsia="ru-RU"/>
        </w:rPr>
        <w:t xml:space="preserve"> чем в 1000 км), выбрав один из 3 ближайших аэропортов. </w:t>
      </w:r>
    </w:p>
    <w:p w14:paraId="4C748031" w14:textId="77777777" w:rsidR="005A4ACC" w:rsidRPr="005A4ACC" w:rsidRDefault="005A4ACC" w:rsidP="005A4ACC">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 За подробной информацией о процедуре возврата средств за билеты обращайтесь в офисы продаж билетов.</w:t>
      </w:r>
    </w:p>
    <w:p w14:paraId="2C66C01A" w14:textId="77777777" w:rsidR="00455230" w:rsidRPr="00455230" w:rsidRDefault="00455230" w:rsidP="00455230">
      <w:pPr>
        <w:spacing w:after="0" w:line="240" w:lineRule="auto"/>
        <w:rPr>
          <w:rFonts w:ascii="Times New Roman" w:eastAsia="Times New Roman" w:hAnsi="Times New Roman" w:cs="Times New Roman"/>
          <w:sz w:val="24"/>
          <w:szCs w:val="24"/>
          <w:lang w:eastAsia="ru-RU"/>
        </w:rPr>
      </w:pPr>
    </w:p>
    <w:p w14:paraId="7CE47949" w14:textId="77777777" w:rsidR="00391C3A" w:rsidRPr="00281A43" w:rsidRDefault="00391C3A" w:rsidP="00391C3A">
      <w:pPr>
        <w:pStyle w:val="paragraph-styledstyledparagraph-sc-a650b026-0"/>
        <w:rPr>
          <w:b/>
        </w:rPr>
      </w:pPr>
      <w:r w:rsidRPr="00281A43">
        <w:rPr>
          <w:b/>
        </w:rPr>
        <w:lastRenderedPageBreak/>
        <w:t>НАРУШЕНИЕ СТЫКОВОЧНОГО РЕЙСА / ИЗМЕНЕНИЕ КОНЕЧНОГО ПУНКТА НАЗНАЧЕНИЯ</w:t>
      </w:r>
    </w:p>
    <w:p w14:paraId="640DEF89" w14:textId="77777777" w:rsidR="00455230" w:rsidRPr="00455230" w:rsidRDefault="00455230" w:rsidP="00455230">
      <w:pPr>
        <w:spacing w:before="100" w:beforeAutospacing="1" w:after="100" w:afterAutospacing="1" w:line="240" w:lineRule="auto"/>
        <w:rPr>
          <w:rFonts w:ascii="Times New Roman" w:eastAsia="Times New Roman" w:hAnsi="Times New Roman" w:cs="Times New Roman"/>
          <w:sz w:val="24"/>
          <w:szCs w:val="24"/>
          <w:u w:val="single"/>
          <w:lang w:eastAsia="ru-RU"/>
        </w:rPr>
      </w:pPr>
      <w:r w:rsidRPr="00455230">
        <w:rPr>
          <w:rFonts w:ascii="Times New Roman" w:eastAsia="Times New Roman" w:hAnsi="Times New Roman" w:cs="Times New Roman"/>
          <w:sz w:val="24"/>
          <w:szCs w:val="24"/>
          <w:lang w:eastAsia="ru-RU"/>
        </w:rPr>
        <w:t xml:space="preserve">В том случае, если из-за различных причин при путешествиях, продолжающихся в несколько пунктов назначения по одному билету, стыковка нарушается или пункт назначения меняется по вынужденной причине, а полет заканчивается в другом аэропорту, поездка пассажира будет организована на следующем доступном рейсе. </w:t>
      </w:r>
      <w:r w:rsidRPr="00455230">
        <w:rPr>
          <w:rFonts w:ascii="Times New Roman" w:eastAsia="Times New Roman" w:hAnsi="Times New Roman" w:cs="Times New Roman"/>
          <w:sz w:val="24"/>
          <w:szCs w:val="24"/>
          <w:u w:val="single"/>
          <w:lang w:eastAsia="ru-RU"/>
        </w:rPr>
        <w:t>Услуги, указанные в таблице ниже, предоставляются в зависимости от времени ожидания между фактическим временем прибытия прерванного рейса и временем вылета альтернативного рейса.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90"/>
        <w:gridCol w:w="1130"/>
        <w:gridCol w:w="1036"/>
        <w:gridCol w:w="910"/>
        <w:gridCol w:w="910"/>
        <w:gridCol w:w="2379"/>
      </w:tblGrid>
      <w:tr w:rsidR="005A4ACC" w:rsidRPr="005A4ACC" w14:paraId="35A719D1" w14:textId="77777777" w:rsidTr="005A4ACC">
        <w:trPr>
          <w:tblHeader/>
          <w:tblCellSpacing w:w="15" w:type="dxa"/>
        </w:trPr>
        <w:tc>
          <w:tcPr>
            <w:tcW w:w="0" w:type="auto"/>
            <w:vAlign w:val="center"/>
            <w:hideMark/>
          </w:tcPr>
          <w:p w14:paraId="05AB4B17" w14:textId="77777777" w:rsidR="005A4ACC" w:rsidRPr="005A4ACC" w:rsidRDefault="005A4ACC" w:rsidP="005A4ACC">
            <w:pPr>
              <w:spacing w:after="0" w:line="240" w:lineRule="auto"/>
              <w:rPr>
                <w:rFonts w:ascii="Times New Roman" w:eastAsia="Times New Roman" w:hAnsi="Times New Roman" w:cs="Times New Roman"/>
                <w:b/>
                <w:bCs/>
                <w:sz w:val="24"/>
                <w:szCs w:val="24"/>
                <w:lang w:eastAsia="ru-RU"/>
              </w:rPr>
            </w:pPr>
            <w:r w:rsidRPr="005A4ACC">
              <w:rPr>
                <w:rFonts w:ascii="Times New Roman" w:eastAsia="Times New Roman" w:hAnsi="Times New Roman" w:cs="Times New Roman"/>
                <w:b/>
                <w:bCs/>
                <w:sz w:val="24"/>
                <w:szCs w:val="24"/>
                <w:lang w:eastAsia="ru-RU"/>
              </w:rPr>
              <w:t>Услуги</w:t>
            </w:r>
          </w:p>
        </w:tc>
        <w:tc>
          <w:tcPr>
            <w:tcW w:w="0" w:type="auto"/>
            <w:vAlign w:val="center"/>
            <w:hideMark/>
          </w:tcPr>
          <w:p w14:paraId="176C6F8C" w14:textId="77777777" w:rsidR="005A4ACC" w:rsidRPr="005A4ACC" w:rsidRDefault="005A4ACC" w:rsidP="005A4ACC">
            <w:pPr>
              <w:spacing w:after="0" w:line="240" w:lineRule="auto"/>
              <w:jc w:val="center"/>
              <w:rPr>
                <w:rFonts w:ascii="Times New Roman" w:eastAsia="Times New Roman" w:hAnsi="Times New Roman" w:cs="Times New Roman"/>
                <w:b/>
                <w:bCs/>
                <w:sz w:val="24"/>
                <w:szCs w:val="24"/>
                <w:lang w:eastAsia="ru-RU"/>
              </w:rPr>
            </w:pPr>
            <w:r w:rsidRPr="005A4ACC">
              <w:rPr>
                <w:rFonts w:ascii="Times New Roman" w:eastAsia="Times New Roman" w:hAnsi="Times New Roman" w:cs="Times New Roman"/>
                <w:b/>
                <w:bCs/>
                <w:sz w:val="24"/>
                <w:szCs w:val="24"/>
                <w:lang w:eastAsia="ru-RU"/>
              </w:rPr>
              <w:t>От 16 минут до 1 часа</w:t>
            </w:r>
          </w:p>
        </w:tc>
        <w:tc>
          <w:tcPr>
            <w:tcW w:w="0" w:type="auto"/>
            <w:vAlign w:val="center"/>
            <w:hideMark/>
          </w:tcPr>
          <w:p w14:paraId="36001E8F" w14:textId="77777777" w:rsidR="005A4ACC" w:rsidRPr="005A4ACC" w:rsidRDefault="005A4ACC" w:rsidP="005A4ACC">
            <w:pPr>
              <w:spacing w:after="0" w:line="240" w:lineRule="auto"/>
              <w:jc w:val="center"/>
              <w:rPr>
                <w:rFonts w:ascii="Times New Roman" w:eastAsia="Times New Roman" w:hAnsi="Times New Roman" w:cs="Times New Roman"/>
                <w:b/>
                <w:bCs/>
                <w:sz w:val="24"/>
                <w:szCs w:val="24"/>
                <w:lang w:eastAsia="ru-RU"/>
              </w:rPr>
            </w:pPr>
            <w:r w:rsidRPr="005A4ACC">
              <w:rPr>
                <w:rFonts w:ascii="Times New Roman" w:eastAsia="Times New Roman" w:hAnsi="Times New Roman" w:cs="Times New Roman"/>
                <w:b/>
                <w:bCs/>
                <w:sz w:val="24"/>
                <w:szCs w:val="24"/>
                <w:lang w:eastAsia="ru-RU"/>
              </w:rPr>
              <w:t>От 1 часа до 2 часов</w:t>
            </w:r>
          </w:p>
        </w:tc>
        <w:tc>
          <w:tcPr>
            <w:tcW w:w="0" w:type="auto"/>
            <w:vAlign w:val="center"/>
            <w:hideMark/>
          </w:tcPr>
          <w:p w14:paraId="3DA11F7A" w14:textId="77777777" w:rsidR="005A4ACC" w:rsidRPr="005A4ACC" w:rsidRDefault="005A4ACC" w:rsidP="005A4ACC">
            <w:pPr>
              <w:spacing w:after="0" w:line="240" w:lineRule="auto"/>
              <w:jc w:val="center"/>
              <w:rPr>
                <w:rFonts w:ascii="Times New Roman" w:eastAsia="Times New Roman" w:hAnsi="Times New Roman" w:cs="Times New Roman"/>
                <w:b/>
                <w:bCs/>
                <w:sz w:val="24"/>
                <w:szCs w:val="24"/>
                <w:lang w:eastAsia="ru-RU"/>
              </w:rPr>
            </w:pPr>
            <w:r w:rsidRPr="005A4ACC">
              <w:rPr>
                <w:rFonts w:ascii="Times New Roman" w:eastAsia="Times New Roman" w:hAnsi="Times New Roman" w:cs="Times New Roman"/>
                <w:b/>
                <w:bCs/>
                <w:sz w:val="24"/>
                <w:szCs w:val="24"/>
                <w:lang w:eastAsia="ru-RU"/>
              </w:rPr>
              <w:t>От 2 до 3 часов</w:t>
            </w:r>
          </w:p>
        </w:tc>
        <w:tc>
          <w:tcPr>
            <w:tcW w:w="0" w:type="auto"/>
            <w:vAlign w:val="center"/>
            <w:hideMark/>
          </w:tcPr>
          <w:p w14:paraId="694168C1" w14:textId="77777777" w:rsidR="005A4ACC" w:rsidRPr="005A4ACC" w:rsidRDefault="005A4ACC" w:rsidP="005A4ACC">
            <w:pPr>
              <w:spacing w:after="0" w:line="240" w:lineRule="auto"/>
              <w:jc w:val="center"/>
              <w:rPr>
                <w:rFonts w:ascii="Times New Roman" w:eastAsia="Times New Roman" w:hAnsi="Times New Roman" w:cs="Times New Roman"/>
                <w:b/>
                <w:bCs/>
                <w:sz w:val="24"/>
                <w:szCs w:val="24"/>
                <w:lang w:eastAsia="ru-RU"/>
              </w:rPr>
            </w:pPr>
            <w:r w:rsidRPr="005A4ACC">
              <w:rPr>
                <w:rFonts w:ascii="Times New Roman" w:eastAsia="Times New Roman" w:hAnsi="Times New Roman" w:cs="Times New Roman"/>
                <w:b/>
                <w:bCs/>
                <w:sz w:val="24"/>
                <w:szCs w:val="24"/>
                <w:lang w:eastAsia="ru-RU"/>
              </w:rPr>
              <w:t>От 3 до 5 часов</w:t>
            </w:r>
          </w:p>
        </w:tc>
        <w:tc>
          <w:tcPr>
            <w:tcW w:w="0" w:type="auto"/>
            <w:vAlign w:val="center"/>
            <w:hideMark/>
          </w:tcPr>
          <w:p w14:paraId="0D5CA15D" w14:textId="77777777" w:rsidR="005A4ACC" w:rsidRPr="005A4ACC" w:rsidRDefault="005A4ACC" w:rsidP="005A4ACC">
            <w:pPr>
              <w:spacing w:after="0" w:line="240" w:lineRule="auto"/>
              <w:jc w:val="center"/>
              <w:rPr>
                <w:rFonts w:ascii="Times New Roman" w:eastAsia="Times New Roman" w:hAnsi="Times New Roman" w:cs="Times New Roman"/>
                <w:b/>
                <w:bCs/>
                <w:sz w:val="24"/>
                <w:szCs w:val="24"/>
                <w:lang w:eastAsia="ru-RU"/>
              </w:rPr>
            </w:pPr>
            <w:r w:rsidRPr="005A4ACC">
              <w:rPr>
                <w:rFonts w:ascii="Times New Roman" w:eastAsia="Times New Roman" w:hAnsi="Times New Roman" w:cs="Times New Roman"/>
                <w:b/>
                <w:bCs/>
                <w:sz w:val="24"/>
                <w:szCs w:val="24"/>
                <w:lang w:eastAsia="ru-RU"/>
              </w:rPr>
              <w:t>5 часов и более</w:t>
            </w:r>
          </w:p>
        </w:tc>
      </w:tr>
      <w:tr w:rsidR="005A4ACC" w:rsidRPr="005A4ACC" w14:paraId="78D66883" w14:textId="77777777" w:rsidTr="005A4ACC">
        <w:trPr>
          <w:tblCellSpacing w:w="15" w:type="dxa"/>
        </w:trPr>
        <w:tc>
          <w:tcPr>
            <w:tcW w:w="0" w:type="auto"/>
            <w:vAlign w:val="center"/>
            <w:hideMark/>
          </w:tcPr>
          <w:p w14:paraId="66964722" w14:textId="77777777" w:rsidR="005A4ACC" w:rsidRPr="005A4ACC" w:rsidRDefault="005A4ACC" w:rsidP="005A4ACC">
            <w:pPr>
              <w:spacing w:after="0" w:line="240" w:lineRule="auto"/>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Бесплатное бронирование / изменение маршрута*</w:t>
            </w:r>
          </w:p>
        </w:tc>
        <w:tc>
          <w:tcPr>
            <w:tcW w:w="0" w:type="auto"/>
            <w:vAlign w:val="center"/>
            <w:hideMark/>
          </w:tcPr>
          <w:p w14:paraId="2E33C5E2"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133B4379"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639840A9"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62F58D14"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01321182"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r>
      <w:tr w:rsidR="005A4ACC" w:rsidRPr="005A4ACC" w14:paraId="11354386" w14:textId="77777777" w:rsidTr="005A4ACC">
        <w:trPr>
          <w:tblCellSpacing w:w="15" w:type="dxa"/>
        </w:trPr>
        <w:tc>
          <w:tcPr>
            <w:tcW w:w="0" w:type="auto"/>
            <w:vAlign w:val="center"/>
            <w:hideMark/>
          </w:tcPr>
          <w:p w14:paraId="547463F3" w14:textId="77777777" w:rsidR="005A4ACC" w:rsidRPr="005A4ACC" w:rsidRDefault="005A4ACC" w:rsidP="005A4ACC">
            <w:pPr>
              <w:spacing w:after="0" w:line="240" w:lineRule="auto"/>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Возврат средств за билет**</w:t>
            </w:r>
          </w:p>
        </w:tc>
        <w:tc>
          <w:tcPr>
            <w:tcW w:w="0" w:type="auto"/>
            <w:vAlign w:val="center"/>
            <w:hideMark/>
          </w:tcPr>
          <w:p w14:paraId="102B381F"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6514C4BE"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68CC91CD"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0B024B14"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7206FD6D" w14:textId="096F13F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r w:rsidRPr="005A4ACC">
              <w:rPr>
                <w:rFonts w:ascii="Times New Roman" w:eastAsia="Times New Roman" w:hAnsi="Times New Roman" w:cs="Times New Roman"/>
                <w:sz w:val="24"/>
                <w:szCs w:val="24"/>
                <w:lang w:eastAsia="ru-RU"/>
              </w:rPr>
              <w:t xml:space="preserve"> </w:t>
            </w:r>
          </w:p>
        </w:tc>
      </w:tr>
      <w:tr w:rsidR="005A4ACC" w:rsidRPr="005A4ACC" w14:paraId="5C34A5B0" w14:textId="77777777" w:rsidTr="005A4ACC">
        <w:trPr>
          <w:tblCellSpacing w:w="15" w:type="dxa"/>
        </w:trPr>
        <w:tc>
          <w:tcPr>
            <w:tcW w:w="0" w:type="auto"/>
            <w:vAlign w:val="center"/>
            <w:hideMark/>
          </w:tcPr>
          <w:p w14:paraId="436C2826" w14:textId="77777777" w:rsidR="005A4ACC" w:rsidRPr="005A4ACC" w:rsidRDefault="005A4ACC" w:rsidP="005A4ACC">
            <w:pPr>
              <w:spacing w:after="0" w:line="240" w:lineRule="auto"/>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Телефонный звонок, факс, электронная почта</w:t>
            </w:r>
          </w:p>
        </w:tc>
        <w:tc>
          <w:tcPr>
            <w:tcW w:w="0" w:type="auto"/>
            <w:vAlign w:val="center"/>
            <w:hideMark/>
          </w:tcPr>
          <w:p w14:paraId="274D03B0"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w:t>
            </w:r>
          </w:p>
        </w:tc>
        <w:tc>
          <w:tcPr>
            <w:tcW w:w="0" w:type="auto"/>
            <w:vAlign w:val="center"/>
            <w:hideMark/>
          </w:tcPr>
          <w:p w14:paraId="50932E29"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w:t>
            </w:r>
          </w:p>
        </w:tc>
        <w:tc>
          <w:tcPr>
            <w:tcW w:w="0" w:type="auto"/>
            <w:vAlign w:val="center"/>
            <w:hideMark/>
          </w:tcPr>
          <w:p w14:paraId="395EAFB7"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0087CAA3"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747589CE" w14:textId="055D943F"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proofErr w:type="gramStart"/>
            <w:r w:rsidRPr="005A4ACC">
              <w:rPr>
                <w:rFonts w:ascii="Segoe UI Symbol" w:eastAsia="Times New Roman" w:hAnsi="Segoe UI Symbol" w:cs="Segoe UI Symbol"/>
                <w:sz w:val="24"/>
                <w:szCs w:val="24"/>
                <w:lang w:eastAsia="ru-RU"/>
              </w:rPr>
              <w:t>✓</w:t>
            </w:r>
            <w:r w:rsidR="00C50AB1" w:rsidRPr="005A4ACC">
              <w:rPr>
                <w:rFonts w:ascii="Times New Roman" w:eastAsia="Times New Roman" w:hAnsi="Times New Roman" w:cs="Times New Roman"/>
                <w:sz w:val="24"/>
                <w:szCs w:val="24"/>
                <w:lang w:eastAsia="ru-RU"/>
              </w:rPr>
              <w:t>(</w:t>
            </w:r>
            <w:proofErr w:type="gramEnd"/>
            <w:r w:rsidR="00C50AB1" w:rsidRPr="005A4ACC">
              <w:rPr>
                <w:rFonts w:ascii="Times New Roman" w:eastAsia="Times New Roman" w:hAnsi="Times New Roman" w:cs="Times New Roman"/>
                <w:sz w:val="24"/>
                <w:szCs w:val="24"/>
                <w:lang w:eastAsia="ru-RU"/>
              </w:rPr>
              <w:t>Бесплатно и без ограничения по времени [дважды])</w:t>
            </w:r>
          </w:p>
        </w:tc>
      </w:tr>
      <w:tr w:rsidR="005A4ACC" w:rsidRPr="005A4ACC" w14:paraId="2A986EFF" w14:textId="77777777" w:rsidTr="005A4ACC">
        <w:trPr>
          <w:tblCellSpacing w:w="15" w:type="dxa"/>
        </w:trPr>
        <w:tc>
          <w:tcPr>
            <w:tcW w:w="0" w:type="auto"/>
            <w:vAlign w:val="center"/>
            <w:hideMark/>
          </w:tcPr>
          <w:p w14:paraId="6AC52E12" w14:textId="77777777" w:rsidR="005A4ACC" w:rsidRPr="005A4ACC" w:rsidRDefault="005A4ACC" w:rsidP="005A4ACC">
            <w:pPr>
              <w:spacing w:after="0" w:line="240" w:lineRule="auto"/>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Горячие/холодные напитки</w:t>
            </w:r>
          </w:p>
        </w:tc>
        <w:tc>
          <w:tcPr>
            <w:tcW w:w="0" w:type="auto"/>
            <w:vAlign w:val="center"/>
            <w:hideMark/>
          </w:tcPr>
          <w:p w14:paraId="29856047"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w:t>
            </w:r>
          </w:p>
        </w:tc>
        <w:tc>
          <w:tcPr>
            <w:tcW w:w="0" w:type="auto"/>
            <w:vAlign w:val="center"/>
            <w:hideMark/>
          </w:tcPr>
          <w:p w14:paraId="7CCB4175"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w:t>
            </w:r>
          </w:p>
        </w:tc>
        <w:tc>
          <w:tcPr>
            <w:tcW w:w="0" w:type="auto"/>
            <w:vAlign w:val="center"/>
            <w:hideMark/>
          </w:tcPr>
          <w:p w14:paraId="1C9B1227"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04142455"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13C29345"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r>
      <w:tr w:rsidR="005A4ACC" w:rsidRPr="005A4ACC" w14:paraId="622CD550" w14:textId="77777777" w:rsidTr="005A4ACC">
        <w:trPr>
          <w:tblCellSpacing w:w="15" w:type="dxa"/>
        </w:trPr>
        <w:tc>
          <w:tcPr>
            <w:tcW w:w="0" w:type="auto"/>
            <w:vAlign w:val="center"/>
            <w:hideMark/>
          </w:tcPr>
          <w:p w14:paraId="34E6F791" w14:textId="77777777" w:rsidR="005A4ACC" w:rsidRPr="005A4ACC" w:rsidRDefault="005A4ACC" w:rsidP="005A4ACC">
            <w:pPr>
              <w:spacing w:after="0" w:line="240" w:lineRule="auto"/>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Легкие закуски</w:t>
            </w:r>
          </w:p>
        </w:tc>
        <w:tc>
          <w:tcPr>
            <w:tcW w:w="0" w:type="auto"/>
            <w:vAlign w:val="center"/>
            <w:hideMark/>
          </w:tcPr>
          <w:p w14:paraId="1BB441BB"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w:t>
            </w:r>
          </w:p>
        </w:tc>
        <w:tc>
          <w:tcPr>
            <w:tcW w:w="0" w:type="auto"/>
            <w:vAlign w:val="center"/>
            <w:hideMark/>
          </w:tcPr>
          <w:p w14:paraId="6D4A646B"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w:t>
            </w:r>
          </w:p>
        </w:tc>
        <w:tc>
          <w:tcPr>
            <w:tcW w:w="0" w:type="auto"/>
            <w:vAlign w:val="center"/>
            <w:hideMark/>
          </w:tcPr>
          <w:p w14:paraId="59FB53A2"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w:t>
            </w:r>
          </w:p>
        </w:tc>
        <w:tc>
          <w:tcPr>
            <w:tcW w:w="0" w:type="auto"/>
            <w:vAlign w:val="center"/>
            <w:hideMark/>
          </w:tcPr>
          <w:p w14:paraId="19C443F2"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w:t>
            </w:r>
          </w:p>
        </w:tc>
        <w:tc>
          <w:tcPr>
            <w:tcW w:w="0" w:type="auto"/>
            <w:vAlign w:val="center"/>
            <w:hideMark/>
          </w:tcPr>
          <w:p w14:paraId="196F6971"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r>
      <w:tr w:rsidR="005A4ACC" w:rsidRPr="005A4ACC" w14:paraId="159735A6" w14:textId="77777777" w:rsidTr="005A4ACC">
        <w:trPr>
          <w:tblCellSpacing w:w="15" w:type="dxa"/>
        </w:trPr>
        <w:tc>
          <w:tcPr>
            <w:tcW w:w="0" w:type="auto"/>
            <w:vAlign w:val="center"/>
            <w:hideMark/>
          </w:tcPr>
          <w:p w14:paraId="6D003FEB" w14:textId="77777777" w:rsidR="005A4ACC" w:rsidRPr="005A4ACC" w:rsidRDefault="005A4ACC" w:rsidP="005A4ACC">
            <w:pPr>
              <w:spacing w:after="0" w:line="240" w:lineRule="auto"/>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Основное горячее питание (в зависимости от времени суток)</w:t>
            </w:r>
          </w:p>
        </w:tc>
        <w:tc>
          <w:tcPr>
            <w:tcW w:w="0" w:type="auto"/>
            <w:vAlign w:val="center"/>
            <w:hideMark/>
          </w:tcPr>
          <w:p w14:paraId="3DA0FCC1"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w:t>
            </w:r>
          </w:p>
        </w:tc>
        <w:tc>
          <w:tcPr>
            <w:tcW w:w="0" w:type="auto"/>
            <w:vAlign w:val="center"/>
            <w:hideMark/>
          </w:tcPr>
          <w:p w14:paraId="640D3E9E"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w:t>
            </w:r>
          </w:p>
        </w:tc>
        <w:tc>
          <w:tcPr>
            <w:tcW w:w="0" w:type="auto"/>
            <w:vAlign w:val="center"/>
            <w:hideMark/>
          </w:tcPr>
          <w:p w14:paraId="6B2830AD"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Times New Roman" w:eastAsia="Times New Roman" w:hAnsi="Times New Roman" w:cs="Times New Roman"/>
                <w:sz w:val="24"/>
                <w:szCs w:val="24"/>
                <w:lang w:eastAsia="ru-RU"/>
              </w:rPr>
              <w:t>—</w:t>
            </w:r>
          </w:p>
        </w:tc>
        <w:tc>
          <w:tcPr>
            <w:tcW w:w="0" w:type="auto"/>
            <w:vAlign w:val="center"/>
            <w:hideMark/>
          </w:tcPr>
          <w:p w14:paraId="7FE051A8"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c>
          <w:tcPr>
            <w:tcW w:w="0" w:type="auto"/>
            <w:vAlign w:val="center"/>
            <w:hideMark/>
          </w:tcPr>
          <w:p w14:paraId="5BA9A120" w14:textId="77777777" w:rsidR="005A4ACC" w:rsidRPr="005A4ACC" w:rsidRDefault="005A4ACC" w:rsidP="005A4ACC">
            <w:pPr>
              <w:spacing w:after="0" w:line="240" w:lineRule="auto"/>
              <w:jc w:val="center"/>
              <w:rPr>
                <w:rFonts w:ascii="Times New Roman" w:eastAsia="Times New Roman" w:hAnsi="Times New Roman" w:cs="Times New Roman"/>
                <w:sz w:val="24"/>
                <w:szCs w:val="24"/>
                <w:lang w:eastAsia="ru-RU"/>
              </w:rPr>
            </w:pPr>
            <w:r w:rsidRPr="005A4ACC">
              <w:rPr>
                <w:rFonts w:ascii="Segoe UI Symbol" w:eastAsia="Times New Roman" w:hAnsi="Segoe UI Symbol" w:cs="Segoe UI Symbol"/>
                <w:sz w:val="24"/>
                <w:szCs w:val="24"/>
                <w:lang w:eastAsia="ru-RU"/>
              </w:rPr>
              <w:t>✓</w:t>
            </w:r>
          </w:p>
        </w:tc>
      </w:tr>
    </w:tbl>
    <w:p w14:paraId="64F1DFCB" w14:textId="77777777" w:rsidR="005A4ACC" w:rsidRPr="005A4ACC" w:rsidRDefault="005A4ACC" w:rsidP="005A4ACC">
      <w:pPr>
        <w:spacing w:before="100" w:beforeAutospacing="1" w:after="100" w:afterAutospacing="1" w:line="240" w:lineRule="auto"/>
        <w:rPr>
          <w:rFonts w:ascii="Times New Roman" w:eastAsia="Times New Roman" w:hAnsi="Times New Roman" w:cs="Times New Roman"/>
          <w:sz w:val="24"/>
          <w:szCs w:val="24"/>
          <w:lang w:eastAsia="ru-RU"/>
        </w:rPr>
      </w:pPr>
      <w:r w:rsidRPr="005A4ACC">
        <w:rPr>
          <w:rFonts w:ascii="Times New Roman" w:eastAsia="Times New Roman" w:hAnsi="Times New Roman" w:cs="Times New Roman"/>
          <w:b/>
          <w:bCs/>
          <w:sz w:val="24"/>
          <w:szCs w:val="24"/>
          <w:lang w:eastAsia="ru-RU"/>
        </w:rPr>
        <w:t>Услуга размещения и трансфера (между аэропортом и местом проживания):</w:t>
      </w:r>
      <w:r w:rsidRPr="005A4ACC">
        <w:rPr>
          <w:rFonts w:ascii="Times New Roman" w:eastAsia="Times New Roman" w:hAnsi="Times New Roman" w:cs="Times New Roman"/>
          <w:sz w:val="24"/>
          <w:szCs w:val="24"/>
          <w:lang w:eastAsia="ru-RU"/>
        </w:rPr>
        <w:t xml:space="preserve"> Услуги размещения предоставляются в случаях, когда требуется одна или несколько ночевок. Услуга трансфера между местом проживания и аэропортом предоставляется бесплатно. В случаях, когда въезд в страну не может быть обеспечен из-за правил пограничного контроля, пассажир будет ожидать в стерильной (транзитной) зоне отдыха, либо ему будут предоставлены услуги в зависимости от гостиничных объектов, доступных в аэропорту.</w:t>
      </w:r>
    </w:p>
    <w:p w14:paraId="2E235B52" w14:textId="77777777" w:rsidR="005A4ACC" w:rsidRPr="005A4ACC" w:rsidRDefault="005A4ACC" w:rsidP="005A4ACC">
      <w:pPr>
        <w:spacing w:before="100" w:beforeAutospacing="1" w:after="100" w:afterAutospacing="1" w:line="240" w:lineRule="auto"/>
        <w:rPr>
          <w:rFonts w:ascii="Times New Roman" w:eastAsia="Times New Roman" w:hAnsi="Times New Roman" w:cs="Times New Roman"/>
          <w:sz w:val="24"/>
          <w:szCs w:val="24"/>
          <w:lang w:eastAsia="ru-RU"/>
        </w:rPr>
      </w:pPr>
      <w:r w:rsidRPr="005A4ACC">
        <w:rPr>
          <w:rFonts w:ascii="Times New Roman" w:eastAsia="Times New Roman" w:hAnsi="Times New Roman" w:cs="Times New Roman"/>
          <w:b/>
          <w:bCs/>
          <w:sz w:val="24"/>
          <w:szCs w:val="24"/>
          <w:lang w:eastAsia="ru-RU"/>
        </w:rPr>
        <w:t>Плата за проезд (для альтернативных транспортных средств):</w:t>
      </w:r>
      <w:r w:rsidRPr="005A4ACC">
        <w:rPr>
          <w:rFonts w:ascii="Times New Roman" w:eastAsia="Times New Roman" w:hAnsi="Times New Roman" w:cs="Times New Roman"/>
          <w:sz w:val="24"/>
          <w:szCs w:val="24"/>
          <w:lang w:eastAsia="ru-RU"/>
        </w:rPr>
        <w:t xml:space="preserve"> Транспортировка от места отклонения от маршрута до конечного пункта назначения обеспечивается различными видами транспорта с покрытием расходов на проезд. Возврат денежных средств за авиабилет пассажирам, которым предоставлена перевозка на различных транспортных средствах, не производится.</w:t>
      </w:r>
    </w:p>
    <w:p w14:paraId="1D7313D6" w14:textId="77777777" w:rsidR="005A4ACC" w:rsidRPr="005A4ACC" w:rsidRDefault="005A4ACC" w:rsidP="005A4ACC">
      <w:pPr>
        <w:spacing w:before="100" w:beforeAutospacing="1" w:after="100" w:afterAutospacing="1" w:line="240" w:lineRule="auto"/>
        <w:rPr>
          <w:rFonts w:ascii="Times New Roman" w:eastAsia="Times New Roman" w:hAnsi="Times New Roman" w:cs="Times New Roman"/>
          <w:sz w:val="24"/>
          <w:szCs w:val="24"/>
          <w:lang w:eastAsia="ru-RU"/>
        </w:rPr>
      </w:pPr>
      <w:r w:rsidRPr="005A4ACC">
        <w:rPr>
          <w:rFonts w:ascii="Times New Roman" w:eastAsia="Times New Roman" w:hAnsi="Times New Roman" w:cs="Times New Roman"/>
          <w:b/>
          <w:bCs/>
          <w:sz w:val="24"/>
          <w:szCs w:val="24"/>
          <w:lang w:eastAsia="ru-RU"/>
        </w:rPr>
        <w:t>Компенсация:</w:t>
      </w:r>
      <w:r w:rsidRPr="005A4ACC">
        <w:rPr>
          <w:rFonts w:ascii="Times New Roman" w:eastAsia="Times New Roman" w:hAnsi="Times New Roman" w:cs="Times New Roman"/>
          <w:sz w:val="24"/>
          <w:szCs w:val="24"/>
          <w:lang w:eastAsia="ru-RU"/>
        </w:rPr>
        <w:t xml:space="preserve"> см. раздел «Выплата компенсаций».</w:t>
      </w:r>
    </w:p>
    <w:p w14:paraId="62CCB150" w14:textId="77777777" w:rsidR="005A4ACC" w:rsidRPr="005A4ACC" w:rsidRDefault="005A4ACC" w:rsidP="005A4ACC">
      <w:pPr>
        <w:spacing w:before="100" w:beforeAutospacing="1" w:after="100" w:afterAutospacing="1" w:line="240" w:lineRule="auto"/>
        <w:rPr>
          <w:rFonts w:ascii="Times New Roman" w:eastAsia="Times New Roman" w:hAnsi="Times New Roman" w:cs="Times New Roman"/>
          <w:sz w:val="24"/>
          <w:szCs w:val="24"/>
          <w:lang w:eastAsia="ru-RU"/>
        </w:rPr>
      </w:pPr>
      <w:r w:rsidRPr="005A4ACC">
        <w:rPr>
          <w:rFonts w:ascii="Times New Roman" w:eastAsia="Times New Roman" w:hAnsi="Times New Roman" w:cs="Times New Roman"/>
          <w:i/>
          <w:iCs/>
          <w:sz w:val="24"/>
          <w:szCs w:val="24"/>
          <w:lang w:eastAsia="ru-RU"/>
        </w:rPr>
        <w:t>* Бесплатное бронирование / изменение маршрута осуществляются до ближайшей точки в соответствии со шкалой расстояний (0–1500 км / 1500–3500 км / 3500 км и выше).</w:t>
      </w:r>
      <w:r w:rsidRPr="005A4ACC">
        <w:rPr>
          <w:rFonts w:ascii="Times New Roman" w:eastAsia="Times New Roman" w:hAnsi="Times New Roman" w:cs="Times New Roman"/>
          <w:sz w:val="24"/>
          <w:szCs w:val="24"/>
          <w:lang w:eastAsia="ru-RU"/>
        </w:rPr>
        <w:t xml:space="preserve"> </w:t>
      </w:r>
      <w:r w:rsidRPr="005A4ACC">
        <w:rPr>
          <w:rFonts w:ascii="Times New Roman" w:eastAsia="Times New Roman" w:hAnsi="Times New Roman" w:cs="Times New Roman"/>
          <w:i/>
          <w:iCs/>
          <w:sz w:val="24"/>
          <w:szCs w:val="24"/>
          <w:lang w:eastAsia="ru-RU"/>
        </w:rPr>
        <w:t>** За подробной информацией о процедуре возврата средств за билеты обращайтесь в офисы продаж билетов.</w:t>
      </w:r>
    </w:p>
    <w:p w14:paraId="61BB2938" w14:textId="77777777" w:rsidR="005A4ACC" w:rsidRPr="00281A43" w:rsidRDefault="00455230" w:rsidP="005A4ACC">
      <w:pPr>
        <w:spacing w:before="100" w:beforeAutospacing="1" w:after="100" w:afterAutospacing="1" w:line="240" w:lineRule="auto"/>
        <w:rPr>
          <w:rFonts w:ascii="Times New Roman" w:eastAsia="Times New Roman" w:hAnsi="Times New Roman" w:cs="Times New Roman"/>
          <w:sz w:val="24"/>
          <w:szCs w:val="24"/>
          <w:lang w:eastAsia="ru-RU"/>
        </w:rPr>
      </w:pPr>
      <w:r w:rsidRPr="00281A43">
        <w:rPr>
          <w:rFonts w:ascii="Times New Roman" w:eastAsia="Times New Roman" w:hAnsi="Times New Roman" w:cs="Times New Roman"/>
          <w:sz w:val="24"/>
          <w:szCs w:val="24"/>
          <w:lang w:eastAsia="ru-RU"/>
        </w:rPr>
        <w:tab/>
      </w:r>
      <w:r w:rsidRPr="00281A43">
        <w:rPr>
          <w:rFonts w:ascii="Times New Roman" w:eastAsia="Times New Roman" w:hAnsi="Times New Roman" w:cs="Times New Roman"/>
          <w:sz w:val="24"/>
          <w:szCs w:val="24"/>
          <w:lang w:eastAsia="ru-RU"/>
        </w:rPr>
        <w:tab/>
      </w:r>
      <w:r w:rsidRPr="00281A43">
        <w:rPr>
          <w:rFonts w:ascii="Times New Roman" w:eastAsia="Times New Roman" w:hAnsi="Times New Roman" w:cs="Times New Roman"/>
          <w:sz w:val="24"/>
          <w:szCs w:val="24"/>
          <w:lang w:eastAsia="ru-RU"/>
        </w:rPr>
        <w:tab/>
      </w:r>
      <w:r w:rsidRPr="00281A43">
        <w:rPr>
          <w:rFonts w:ascii="Times New Roman" w:eastAsia="Times New Roman" w:hAnsi="Times New Roman" w:cs="Times New Roman"/>
          <w:sz w:val="24"/>
          <w:szCs w:val="24"/>
          <w:lang w:eastAsia="ru-RU"/>
        </w:rPr>
        <w:tab/>
      </w:r>
      <w:r w:rsidRPr="00281A43">
        <w:rPr>
          <w:rFonts w:ascii="Times New Roman" w:eastAsia="Times New Roman" w:hAnsi="Times New Roman" w:cs="Times New Roman"/>
          <w:sz w:val="24"/>
          <w:szCs w:val="24"/>
          <w:lang w:eastAsia="ru-RU"/>
        </w:rPr>
        <w:tab/>
      </w:r>
      <w:r w:rsidRPr="00281A43">
        <w:rPr>
          <w:rFonts w:ascii="Times New Roman" w:eastAsia="Times New Roman" w:hAnsi="Times New Roman" w:cs="Times New Roman"/>
          <w:sz w:val="24"/>
          <w:szCs w:val="24"/>
          <w:lang w:eastAsia="ru-RU"/>
        </w:rPr>
        <w:tab/>
      </w:r>
      <w:r w:rsidRPr="00281A43">
        <w:rPr>
          <w:rFonts w:ascii="Times New Roman" w:eastAsia="Times New Roman" w:hAnsi="Times New Roman" w:cs="Times New Roman"/>
          <w:sz w:val="24"/>
          <w:szCs w:val="24"/>
          <w:lang w:eastAsia="ru-RU"/>
        </w:rPr>
        <w:tab/>
      </w:r>
      <w:r w:rsidRPr="00281A43">
        <w:rPr>
          <w:rFonts w:ascii="Times New Roman" w:eastAsia="Times New Roman" w:hAnsi="Times New Roman" w:cs="Times New Roman"/>
          <w:sz w:val="24"/>
          <w:szCs w:val="24"/>
          <w:lang w:eastAsia="ru-RU"/>
        </w:rPr>
        <w:tab/>
      </w:r>
      <w:r w:rsidRPr="00281A43">
        <w:rPr>
          <w:rFonts w:ascii="Times New Roman" w:eastAsia="Times New Roman" w:hAnsi="Times New Roman" w:cs="Times New Roman"/>
          <w:sz w:val="24"/>
          <w:szCs w:val="24"/>
          <w:lang w:eastAsia="ru-RU"/>
        </w:rPr>
        <w:tab/>
      </w:r>
      <w:r w:rsidRPr="00281A43">
        <w:rPr>
          <w:rFonts w:ascii="Times New Roman" w:eastAsia="Times New Roman" w:hAnsi="Times New Roman" w:cs="Times New Roman"/>
          <w:sz w:val="24"/>
          <w:szCs w:val="24"/>
          <w:lang w:eastAsia="ru-RU"/>
        </w:rPr>
        <w:tab/>
        <w:t>Лист2</w:t>
      </w:r>
    </w:p>
    <w:p w14:paraId="64293D68" w14:textId="77777777" w:rsidR="00455230" w:rsidRPr="00281A43" w:rsidRDefault="00455230" w:rsidP="005A4ACC">
      <w:pPr>
        <w:spacing w:before="100" w:beforeAutospacing="1" w:after="100" w:afterAutospacing="1" w:line="240" w:lineRule="auto"/>
        <w:rPr>
          <w:rFonts w:ascii="Times New Roman" w:eastAsia="Times New Roman" w:hAnsi="Times New Roman" w:cs="Times New Roman"/>
          <w:sz w:val="24"/>
          <w:szCs w:val="24"/>
          <w:lang w:eastAsia="ru-RU"/>
        </w:rPr>
      </w:pPr>
      <w:r w:rsidRPr="00281A43">
        <w:rPr>
          <w:rFonts w:ascii="Times New Roman" w:hAnsi="Times New Roman" w:cs="Times New Roman"/>
        </w:rPr>
        <w:t>++++++++++++++++++++++++++++++++++++++++++++++++++++++++++++++++++++++++++++</w:t>
      </w:r>
    </w:p>
    <w:p w14:paraId="1D25A67C" w14:textId="77777777" w:rsidR="00391C3A" w:rsidRPr="00281A43" w:rsidRDefault="00391C3A" w:rsidP="00391C3A">
      <w:pPr>
        <w:spacing w:after="0" w:line="240" w:lineRule="auto"/>
        <w:rPr>
          <w:rFonts w:ascii="Times New Roman" w:eastAsia="Times New Roman" w:hAnsi="Times New Roman" w:cs="Times New Roman"/>
          <w:b/>
          <w:sz w:val="24"/>
          <w:szCs w:val="24"/>
          <w:lang w:eastAsia="ru-RU"/>
        </w:rPr>
      </w:pPr>
      <w:r w:rsidRPr="00391C3A">
        <w:rPr>
          <w:rFonts w:ascii="Times New Roman" w:eastAsia="Times New Roman" w:hAnsi="Times New Roman" w:cs="Times New Roman"/>
          <w:b/>
          <w:sz w:val="24"/>
          <w:szCs w:val="24"/>
          <w:lang w:eastAsia="ru-RU"/>
        </w:rPr>
        <w:t>ОТМЕНА РЕЙСА</w:t>
      </w:r>
    </w:p>
    <w:p w14:paraId="4870A582" w14:textId="77777777" w:rsidR="00391C3A" w:rsidRPr="00391C3A" w:rsidRDefault="00391C3A" w:rsidP="00391C3A">
      <w:pPr>
        <w:spacing w:after="0" w:line="240" w:lineRule="auto"/>
        <w:rPr>
          <w:rFonts w:ascii="Times New Roman" w:eastAsia="Times New Roman" w:hAnsi="Times New Roman" w:cs="Times New Roman"/>
          <w:b/>
          <w:sz w:val="24"/>
          <w:szCs w:val="24"/>
          <w:lang w:eastAsia="ru-RU"/>
        </w:rPr>
      </w:pPr>
    </w:p>
    <w:p w14:paraId="248A4A7D" w14:textId="77777777" w:rsidR="00455230" w:rsidRPr="00281A43" w:rsidRDefault="00391C3A" w:rsidP="00F841AE">
      <w:pPr>
        <w:rPr>
          <w:rFonts w:ascii="Times New Roman" w:eastAsia="Times New Roman" w:hAnsi="Times New Roman" w:cs="Times New Roman"/>
          <w:sz w:val="24"/>
          <w:szCs w:val="24"/>
          <w:lang w:eastAsia="ru-RU"/>
        </w:rPr>
      </w:pPr>
      <w:r w:rsidRPr="00455230">
        <w:rPr>
          <w:rFonts w:ascii="Times New Roman" w:eastAsia="Times New Roman" w:hAnsi="Times New Roman" w:cs="Times New Roman"/>
          <w:sz w:val="24"/>
          <w:szCs w:val="24"/>
          <w:lang w:eastAsia="ru-RU"/>
        </w:rPr>
        <w:t>В случае отмены рейса услуги, указанные в таблице ниже, также предоставляются.</w:t>
      </w:r>
    </w:p>
    <w:p w14:paraId="68586437" w14:textId="77777777" w:rsidR="00391C3A" w:rsidRPr="00281A43" w:rsidRDefault="00391C3A" w:rsidP="00F841AE">
      <w:pPr>
        <w:rPr>
          <w:rFonts w:ascii="Times New Roman" w:hAnsi="Times New Roman" w:cs="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92"/>
        <w:gridCol w:w="1130"/>
        <w:gridCol w:w="1036"/>
        <w:gridCol w:w="910"/>
        <w:gridCol w:w="910"/>
        <w:gridCol w:w="2377"/>
      </w:tblGrid>
      <w:tr w:rsidR="00C62DA8" w:rsidRPr="00C62DA8" w14:paraId="1E28EF67" w14:textId="77777777" w:rsidTr="00C62DA8">
        <w:trPr>
          <w:tblHeader/>
          <w:tblCellSpacing w:w="15" w:type="dxa"/>
        </w:trPr>
        <w:tc>
          <w:tcPr>
            <w:tcW w:w="0" w:type="auto"/>
            <w:vAlign w:val="center"/>
            <w:hideMark/>
          </w:tcPr>
          <w:p w14:paraId="220984C6" w14:textId="77777777" w:rsidR="00C62DA8" w:rsidRPr="00C62DA8" w:rsidRDefault="00C62DA8" w:rsidP="00C62DA8">
            <w:pPr>
              <w:spacing w:after="0" w:line="240" w:lineRule="auto"/>
              <w:rPr>
                <w:rFonts w:ascii="Times New Roman" w:eastAsia="Times New Roman" w:hAnsi="Times New Roman" w:cs="Times New Roman"/>
                <w:b/>
                <w:bCs/>
                <w:sz w:val="24"/>
                <w:szCs w:val="24"/>
                <w:lang w:eastAsia="ru-RU"/>
              </w:rPr>
            </w:pPr>
            <w:r w:rsidRPr="00C62DA8">
              <w:rPr>
                <w:rFonts w:ascii="Times New Roman" w:eastAsia="Times New Roman" w:hAnsi="Times New Roman" w:cs="Times New Roman"/>
                <w:b/>
                <w:bCs/>
                <w:sz w:val="24"/>
                <w:szCs w:val="24"/>
                <w:lang w:eastAsia="ru-RU"/>
              </w:rPr>
              <w:t>Услуги</w:t>
            </w:r>
          </w:p>
        </w:tc>
        <w:tc>
          <w:tcPr>
            <w:tcW w:w="0" w:type="auto"/>
            <w:vAlign w:val="center"/>
            <w:hideMark/>
          </w:tcPr>
          <w:p w14:paraId="62375DE5" w14:textId="77777777" w:rsidR="00C62DA8" w:rsidRPr="00C62DA8" w:rsidRDefault="00C62DA8" w:rsidP="00C62DA8">
            <w:pPr>
              <w:spacing w:after="0" w:line="240" w:lineRule="auto"/>
              <w:jc w:val="center"/>
              <w:rPr>
                <w:rFonts w:ascii="Times New Roman" w:eastAsia="Times New Roman" w:hAnsi="Times New Roman" w:cs="Times New Roman"/>
                <w:b/>
                <w:bCs/>
                <w:sz w:val="24"/>
                <w:szCs w:val="24"/>
                <w:lang w:eastAsia="ru-RU"/>
              </w:rPr>
            </w:pPr>
            <w:r w:rsidRPr="00C62DA8">
              <w:rPr>
                <w:rFonts w:ascii="Times New Roman" w:eastAsia="Times New Roman" w:hAnsi="Times New Roman" w:cs="Times New Roman"/>
                <w:b/>
                <w:bCs/>
                <w:sz w:val="24"/>
                <w:szCs w:val="24"/>
                <w:lang w:eastAsia="ru-RU"/>
              </w:rPr>
              <w:t>От 16 минут до 1 часа</w:t>
            </w:r>
          </w:p>
        </w:tc>
        <w:tc>
          <w:tcPr>
            <w:tcW w:w="0" w:type="auto"/>
            <w:vAlign w:val="center"/>
            <w:hideMark/>
          </w:tcPr>
          <w:p w14:paraId="0119FC5A" w14:textId="77777777" w:rsidR="00C62DA8" w:rsidRPr="00C62DA8" w:rsidRDefault="00C62DA8" w:rsidP="00C62DA8">
            <w:pPr>
              <w:spacing w:after="0" w:line="240" w:lineRule="auto"/>
              <w:jc w:val="center"/>
              <w:rPr>
                <w:rFonts w:ascii="Times New Roman" w:eastAsia="Times New Roman" w:hAnsi="Times New Roman" w:cs="Times New Roman"/>
                <w:b/>
                <w:bCs/>
                <w:sz w:val="24"/>
                <w:szCs w:val="24"/>
                <w:lang w:eastAsia="ru-RU"/>
              </w:rPr>
            </w:pPr>
            <w:r w:rsidRPr="00C62DA8">
              <w:rPr>
                <w:rFonts w:ascii="Times New Roman" w:eastAsia="Times New Roman" w:hAnsi="Times New Roman" w:cs="Times New Roman"/>
                <w:b/>
                <w:bCs/>
                <w:sz w:val="24"/>
                <w:szCs w:val="24"/>
                <w:lang w:eastAsia="ru-RU"/>
              </w:rPr>
              <w:t>От 1 часа до 2 часов</w:t>
            </w:r>
          </w:p>
        </w:tc>
        <w:tc>
          <w:tcPr>
            <w:tcW w:w="0" w:type="auto"/>
            <w:vAlign w:val="center"/>
            <w:hideMark/>
          </w:tcPr>
          <w:p w14:paraId="5CF2BA39" w14:textId="77777777" w:rsidR="00C62DA8" w:rsidRPr="00C62DA8" w:rsidRDefault="00C62DA8" w:rsidP="00C62DA8">
            <w:pPr>
              <w:spacing w:after="0" w:line="240" w:lineRule="auto"/>
              <w:jc w:val="center"/>
              <w:rPr>
                <w:rFonts w:ascii="Times New Roman" w:eastAsia="Times New Roman" w:hAnsi="Times New Roman" w:cs="Times New Roman"/>
                <w:b/>
                <w:bCs/>
                <w:sz w:val="24"/>
                <w:szCs w:val="24"/>
                <w:lang w:eastAsia="ru-RU"/>
              </w:rPr>
            </w:pPr>
            <w:r w:rsidRPr="00C62DA8">
              <w:rPr>
                <w:rFonts w:ascii="Times New Roman" w:eastAsia="Times New Roman" w:hAnsi="Times New Roman" w:cs="Times New Roman"/>
                <w:b/>
                <w:bCs/>
                <w:sz w:val="24"/>
                <w:szCs w:val="24"/>
                <w:lang w:eastAsia="ru-RU"/>
              </w:rPr>
              <w:t>От 2 до 3 часов</w:t>
            </w:r>
          </w:p>
        </w:tc>
        <w:tc>
          <w:tcPr>
            <w:tcW w:w="0" w:type="auto"/>
            <w:vAlign w:val="center"/>
            <w:hideMark/>
          </w:tcPr>
          <w:p w14:paraId="66DEF905" w14:textId="77777777" w:rsidR="00C62DA8" w:rsidRPr="00C62DA8" w:rsidRDefault="00C62DA8" w:rsidP="00C62DA8">
            <w:pPr>
              <w:spacing w:after="0" w:line="240" w:lineRule="auto"/>
              <w:jc w:val="center"/>
              <w:rPr>
                <w:rFonts w:ascii="Times New Roman" w:eastAsia="Times New Roman" w:hAnsi="Times New Roman" w:cs="Times New Roman"/>
                <w:b/>
                <w:bCs/>
                <w:sz w:val="24"/>
                <w:szCs w:val="24"/>
                <w:lang w:eastAsia="ru-RU"/>
              </w:rPr>
            </w:pPr>
            <w:r w:rsidRPr="00C62DA8">
              <w:rPr>
                <w:rFonts w:ascii="Times New Roman" w:eastAsia="Times New Roman" w:hAnsi="Times New Roman" w:cs="Times New Roman"/>
                <w:b/>
                <w:bCs/>
                <w:sz w:val="24"/>
                <w:szCs w:val="24"/>
                <w:lang w:eastAsia="ru-RU"/>
              </w:rPr>
              <w:t>От 3 до 5 часов</w:t>
            </w:r>
          </w:p>
        </w:tc>
        <w:tc>
          <w:tcPr>
            <w:tcW w:w="0" w:type="auto"/>
            <w:vAlign w:val="center"/>
            <w:hideMark/>
          </w:tcPr>
          <w:p w14:paraId="130411BB" w14:textId="77777777" w:rsidR="00C62DA8" w:rsidRPr="00C62DA8" w:rsidRDefault="00C62DA8" w:rsidP="00C62DA8">
            <w:pPr>
              <w:spacing w:after="0" w:line="240" w:lineRule="auto"/>
              <w:jc w:val="center"/>
              <w:rPr>
                <w:rFonts w:ascii="Times New Roman" w:eastAsia="Times New Roman" w:hAnsi="Times New Roman" w:cs="Times New Roman"/>
                <w:b/>
                <w:bCs/>
                <w:sz w:val="24"/>
                <w:szCs w:val="24"/>
                <w:lang w:eastAsia="ru-RU"/>
              </w:rPr>
            </w:pPr>
            <w:r w:rsidRPr="00C62DA8">
              <w:rPr>
                <w:rFonts w:ascii="Times New Roman" w:eastAsia="Times New Roman" w:hAnsi="Times New Roman" w:cs="Times New Roman"/>
                <w:b/>
                <w:bCs/>
                <w:sz w:val="24"/>
                <w:szCs w:val="24"/>
                <w:lang w:eastAsia="ru-RU"/>
              </w:rPr>
              <w:t>5 часов и более</w:t>
            </w:r>
          </w:p>
        </w:tc>
      </w:tr>
      <w:tr w:rsidR="00C62DA8" w:rsidRPr="00C62DA8" w14:paraId="273E89CB" w14:textId="77777777" w:rsidTr="00C62DA8">
        <w:trPr>
          <w:tblCellSpacing w:w="15" w:type="dxa"/>
        </w:trPr>
        <w:tc>
          <w:tcPr>
            <w:tcW w:w="0" w:type="auto"/>
            <w:vAlign w:val="center"/>
            <w:hideMark/>
          </w:tcPr>
          <w:p w14:paraId="23750C4D"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Бесплатное бронирование / изменение маршрута*</w:t>
            </w:r>
          </w:p>
        </w:tc>
        <w:tc>
          <w:tcPr>
            <w:tcW w:w="0" w:type="auto"/>
            <w:vAlign w:val="center"/>
            <w:hideMark/>
          </w:tcPr>
          <w:p w14:paraId="5C659D32"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414C5BFC"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29719DB4"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06BBBCFD"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6B4DEB08"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r>
      <w:tr w:rsidR="00C62DA8" w:rsidRPr="00C62DA8" w14:paraId="5F5CD33D" w14:textId="77777777" w:rsidTr="00C62DA8">
        <w:trPr>
          <w:tblCellSpacing w:w="15" w:type="dxa"/>
        </w:trPr>
        <w:tc>
          <w:tcPr>
            <w:tcW w:w="0" w:type="auto"/>
            <w:vAlign w:val="center"/>
            <w:hideMark/>
          </w:tcPr>
          <w:p w14:paraId="2538FC33"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Возврат средств за билет**</w:t>
            </w:r>
          </w:p>
        </w:tc>
        <w:tc>
          <w:tcPr>
            <w:tcW w:w="0" w:type="auto"/>
            <w:vAlign w:val="center"/>
            <w:hideMark/>
          </w:tcPr>
          <w:p w14:paraId="163006FF"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4B892FA4"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68F57999"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2C46C650"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3232BBD6"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r w:rsidRPr="00C62DA8">
              <w:rPr>
                <w:rFonts w:ascii="Times New Roman" w:eastAsia="Times New Roman" w:hAnsi="Times New Roman" w:cs="Times New Roman"/>
                <w:sz w:val="24"/>
                <w:szCs w:val="24"/>
                <w:lang w:eastAsia="ru-RU"/>
              </w:rPr>
              <w:t xml:space="preserve"> (Бесплатно и без ограничения по времени [дважды])</w:t>
            </w:r>
          </w:p>
        </w:tc>
      </w:tr>
      <w:tr w:rsidR="00C62DA8" w:rsidRPr="00C62DA8" w14:paraId="3F81E42A" w14:textId="77777777" w:rsidTr="00C62DA8">
        <w:trPr>
          <w:tblCellSpacing w:w="15" w:type="dxa"/>
        </w:trPr>
        <w:tc>
          <w:tcPr>
            <w:tcW w:w="0" w:type="auto"/>
            <w:vAlign w:val="center"/>
            <w:hideMark/>
          </w:tcPr>
          <w:p w14:paraId="0720A47A"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Телефонный звонок, факс, электронная почта</w:t>
            </w:r>
          </w:p>
        </w:tc>
        <w:tc>
          <w:tcPr>
            <w:tcW w:w="0" w:type="auto"/>
            <w:vAlign w:val="center"/>
            <w:hideMark/>
          </w:tcPr>
          <w:p w14:paraId="0A52A395"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1F5A34A4"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62A2432E"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05F8201E"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1AF4E1AA"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r>
      <w:tr w:rsidR="00C62DA8" w:rsidRPr="00C62DA8" w14:paraId="20EB318F" w14:textId="77777777" w:rsidTr="00C62DA8">
        <w:trPr>
          <w:tblCellSpacing w:w="15" w:type="dxa"/>
        </w:trPr>
        <w:tc>
          <w:tcPr>
            <w:tcW w:w="0" w:type="auto"/>
            <w:vAlign w:val="center"/>
            <w:hideMark/>
          </w:tcPr>
          <w:p w14:paraId="751AFBF1"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Горячие/холодные напитки</w:t>
            </w:r>
          </w:p>
        </w:tc>
        <w:tc>
          <w:tcPr>
            <w:tcW w:w="0" w:type="auto"/>
            <w:vAlign w:val="center"/>
            <w:hideMark/>
          </w:tcPr>
          <w:p w14:paraId="274040D7"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67044E59"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2B3E88CC"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1912B322"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7D6EDB97"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r>
      <w:tr w:rsidR="00C62DA8" w:rsidRPr="00C62DA8" w14:paraId="751FB0FD" w14:textId="77777777" w:rsidTr="00C62DA8">
        <w:trPr>
          <w:tblCellSpacing w:w="15" w:type="dxa"/>
        </w:trPr>
        <w:tc>
          <w:tcPr>
            <w:tcW w:w="0" w:type="auto"/>
            <w:vAlign w:val="center"/>
            <w:hideMark/>
          </w:tcPr>
          <w:p w14:paraId="79D8FE9B"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Легкие закуски</w:t>
            </w:r>
          </w:p>
        </w:tc>
        <w:tc>
          <w:tcPr>
            <w:tcW w:w="0" w:type="auto"/>
            <w:vAlign w:val="center"/>
            <w:hideMark/>
          </w:tcPr>
          <w:p w14:paraId="14AC8157"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38EA91FD"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19EF7745"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12BF5C2C"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523FD01C"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r>
      <w:tr w:rsidR="00C62DA8" w:rsidRPr="00C62DA8" w14:paraId="5D1E8EEF" w14:textId="77777777" w:rsidTr="00C62DA8">
        <w:trPr>
          <w:tblCellSpacing w:w="15" w:type="dxa"/>
        </w:trPr>
        <w:tc>
          <w:tcPr>
            <w:tcW w:w="0" w:type="auto"/>
            <w:vAlign w:val="center"/>
            <w:hideMark/>
          </w:tcPr>
          <w:p w14:paraId="5BD5CC8D"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Основное горячее питание (в зависимости от времени суток)</w:t>
            </w:r>
          </w:p>
        </w:tc>
        <w:tc>
          <w:tcPr>
            <w:tcW w:w="0" w:type="auto"/>
            <w:vAlign w:val="center"/>
            <w:hideMark/>
          </w:tcPr>
          <w:p w14:paraId="341513C4"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27A4182D"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5D40453F"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05AD65FF"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682E8E86"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r>
    </w:tbl>
    <w:p w14:paraId="785E4202" w14:textId="77777777" w:rsidR="005A4ACC" w:rsidRPr="00281A43" w:rsidRDefault="00C62DA8" w:rsidP="00C62DA8">
      <w:pPr>
        <w:spacing w:before="100" w:beforeAutospacing="1" w:after="100" w:afterAutospacing="1"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b/>
          <w:bCs/>
          <w:sz w:val="24"/>
          <w:szCs w:val="24"/>
          <w:lang w:eastAsia="ru-RU"/>
        </w:rPr>
        <w:t>Услуга размещения и трансфера (между аэропортом и местом проживания):</w:t>
      </w:r>
      <w:r w:rsidRPr="00C62DA8">
        <w:rPr>
          <w:rFonts w:ascii="Times New Roman" w:eastAsia="Times New Roman" w:hAnsi="Times New Roman" w:cs="Times New Roman"/>
          <w:sz w:val="24"/>
          <w:szCs w:val="24"/>
          <w:lang w:eastAsia="ru-RU"/>
        </w:rPr>
        <w:t xml:space="preserve"> </w:t>
      </w:r>
    </w:p>
    <w:p w14:paraId="5317491A" w14:textId="77777777" w:rsidR="00C62DA8" w:rsidRPr="00C62DA8" w:rsidRDefault="00C62DA8" w:rsidP="00C62DA8">
      <w:pPr>
        <w:spacing w:before="100" w:beforeAutospacing="1" w:after="100" w:afterAutospacing="1"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Услуги размещения предоставляются в случаях, когда требуется одна или несколько ночевок. Услуга трансфера между местом проживания и аэропортом предоставляется бесплатно. В случаях, когда въезд в страну не может быть обеспечен из-за правил пограничного контроля, пассажир будет ожидать в стерильной (транзитной) зоне отдыха, либо ему будут предоставлены услуги в зависимости от гостиничных объектов, доступных в аэропорту.</w:t>
      </w:r>
    </w:p>
    <w:p w14:paraId="3F5C4662" w14:textId="77777777" w:rsidR="005A4ACC" w:rsidRPr="00281A43" w:rsidRDefault="00C62DA8" w:rsidP="00C62DA8">
      <w:pPr>
        <w:spacing w:before="100" w:beforeAutospacing="1" w:after="100" w:afterAutospacing="1"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b/>
          <w:bCs/>
          <w:sz w:val="24"/>
          <w:szCs w:val="24"/>
          <w:lang w:eastAsia="ru-RU"/>
        </w:rPr>
        <w:t>Плата за проезд (для альтернативных транспортных средств):</w:t>
      </w:r>
      <w:r w:rsidRPr="00C62DA8">
        <w:rPr>
          <w:rFonts w:ascii="Times New Roman" w:eastAsia="Times New Roman" w:hAnsi="Times New Roman" w:cs="Times New Roman"/>
          <w:sz w:val="24"/>
          <w:szCs w:val="24"/>
          <w:lang w:eastAsia="ru-RU"/>
        </w:rPr>
        <w:t xml:space="preserve"> </w:t>
      </w:r>
    </w:p>
    <w:p w14:paraId="5204F292" w14:textId="77777777" w:rsidR="00C62DA8" w:rsidRPr="00C62DA8" w:rsidRDefault="00C62DA8" w:rsidP="00C62DA8">
      <w:pPr>
        <w:spacing w:before="100" w:beforeAutospacing="1" w:after="100" w:afterAutospacing="1"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Пассажирам предлагается транспортировка от/к пункту(</w:t>
      </w:r>
      <w:proofErr w:type="spellStart"/>
      <w:r w:rsidRPr="00C62DA8">
        <w:rPr>
          <w:rFonts w:ascii="Times New Roman" w:eastAsia="Times New Roman" w:hAnsi="Times New Roman" w:cs="Times New Roman"/>
          <w:sz w:val="24"/>
          <w:szCs w:val="24"/>
          <w:lang w:eastAsia="ru-RU"/>
        </w:rPr>
        <w:t>ам</w:t>
      </w:r>
      <w:proofErr w:type="spellEnd"/>
      <w:r w:rsidRPr="00C62DA8">
        <w:rPr>
          <w:rFonts w:ascii="Times New Roman" w:eastAsia="Times New Roman" w:hAnsi="Times New Roman" w:cs="Times New Roman"/>
          <w:sz w:val="24"/>
          <w:szCs w:val="24"/>
          <w:lang w:eastAsia="ru-RU"/>
        </w:rPr>
        <w:t>) отправления/назначения, указанным в их первоначальном билете, к пункту(</w:t>
      </w:r>
      <w:proofErr w:type="spellStart"/>
      <w:r w:rsidRPr="00C62DA8">
        <w:rPr>
          <w:rFonts w:ascii="Times New Roman" w:eastAsia="Times New Roman" w:hAnsi="Times New Roman" w:cs="Times New Roman"/>
          <w:sz w:val="24"/>
          <w:szCs w:val="24"/>
          <w:lang w:eastAsia="ru-RU"/>
        </w:rPr>
        <w:t>ам</w:t>
      </w:r>
      <w:proofErr w:type="spellEnd"/>
      <w:r w:rsidRPr="00C62DA8">
        <w:rPr>
          <w:rFonts w:ascii="Times New Roman" w:eastAsia="Times New Roman" w:hAnsi="Times New Roman" w:cs="Times New Roman"/>
          <w:sz w:val="24"/>
          <w:szCs w:val="24"/>
          <w:lang w:eastAsia="ru-RU"/>
        </w:rPr>
        <w:t>) отправления/назначения на альтернативном рейсе.</w:t>
      </w:r>
    </w:p>
    <w:p w14:paraId="22DAA422" w14:textId="77777777" w:rsidR="00C62DA8" w:rsidRPr="00281A43" w:rsidRDefault="00C62DA8" w:rsidP="005A4ACC">
      <w:pPr>
        <w:spacing w:before="100" w:beforeAutospacing="1" w:after="100" w:afterAutospacing="1"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b/>
          <w:bCs/>
          <w:sz w:val="24"/>
          <w:szCs w:val="24"/>
          <w:lang w:eastAsia="ru-RU"/>
        </w:rPr>
        <w:t>Компенсация:</w:t>
      </w:r>
      <w:r w:rsidRPr="00C62DA8">
        <w:rPr>
          <w:rFonts w:ascii="Times New Roman" w:eastAsia="Times New Roman" w:hAnsi="Times New Roman" w:cs="Times New Roman"/>
          <w:sz w:val="24"/>
          <w:szCs w:val="24"/>
          <w:lang w:eastAsia="ru-RU"/>
        </w:rPr>
        <w:t xml:space="preserve"> см. раздел «Выплата компенсаций».</w:t>
      </w:r>
    </w:p>
    <w:p w14:paraId="38D75EB4" w14:textId="77777777" w:rsidR="00C62DA8" w:rsidRPr="00281A43" w:rsidRDefault="00C62DA8" w:rsidP="00DA709D">
      <w:pPr>
        <w:spacing w:after="0" w:line="240" w:lineRule="auto"/>
        <w:rPr>
          <w:rFonts w:ascii="Times New Roman" w:eastAsia="Times New Roman" w:hAnsi="Times New Roman" w:cs="Times New Roman"/>
          <w:sz w:val="24"/>
          <w:szCs w:val="24"/>
          <w:lang w:eastAsia="ru-RU"/>
        </w:rPr>
      </w:pPr>
    </w:p>
    <w:p w14:paraId="3958FBA1" w14:textId="77777777" w:rsidR="00C62DA8" w:rsidRPr="00281A43" w:rsidRDefault="00DA709D" w:rsidP="00DA709D">
      <w:pPr>
        <w:spacing w:after="0" w:line="240" w:lineRule="auto"/>
        <w:rPr>
          <w:rFonts w:ascii="Times New Roman" w:eastAsia="Times New Roman" w:hAnsi="Times New Roman" w:cs="Times New Roman"/>
          <w:sz w:val="24"/>
          <w:szCs w:val="24"/>
          <w:lang w:eastAsia="ru-RU"/>
        </w:rPr>
      </w:pPr>
      <w:r w:rsidRPr="00281A43">
        <w:rPr>
          <w:rFonts w:ascii="Times New Roman" w:eastAsia="Times New Roman" w:hAnsi="Times New Roman" w:cs="Times New Roman"/>
          <w:sz w:val="24"/>
          <w:szCs w:val="24"/>
          <w:lang w:eastAsia="ru-RU"/>
        </w:rPr>
        <w:t>*</w:t>
      </w:r>
      <w:r w:rsidRPr="00DA709D">
        <w:rPr>
          <w:rFonts w:ascii="Times New Roman" w:eastAsia="Times New Roman" w:hAnsi="Times New Roman" w:cs="Times New Roman"/>
          <w:sz w:val="24"/>
          <w:szCs w:val="24"/>
          <w:lang w:eastAsia="ru-RU"/>
        </w:rPr>
        <w:t>Бесплатное бронирование / изменение маршрута осуществляется до ближайшей точки в соответствии со шкалой расстояний (0–1500 км / 1500–3500 км / 3500 км и выше).</w:t>
      </w:r>
    </w:p>
    <w:p w14:paraId="25BA19F8" w14:textId="77777777" w:rsidR="005A4ACC" w:rsidRPr="00281A43" w:rsidRDefault="00DA709D" w:rsidP="00DA709D">
      <w:pPr>
        <w:spacing w:after="0" w:line="240" w:lineRule="auto"/>
        <w:rPr>
          <w:rFonts w:ascii="Times New Roman" w:eastAsia="Times New Roman" w:hAnsi="Times New Roman" w:cs="Times New Roman"/>
          <w:sz w:val="24"/>
          <w:szCs w:val="24"/>
          <w:lang w:eastAsia="ru-RU"/>
        </w:rPr>
      </w:pPr>
      <w:r w:rsidRPr="00DA709D">
        <w:rPr>
          <w:rFonts w:ascii="Times New Roman" w:eastAsia="Times New Roman" w:hAnsi="Times New Roman" w:cs="Times New Roman"/>
          <w:sz w:val="24"/>
          <w:szCs w:val="24"/>
          <w:lang w:eastAsia="ru-RU"/>
        </w:rPr>
        <w:t xml:space="preserve"> </w:t>
      </w:r>
    </w:p>
    <w:p w14:paraId="6F8307B2" w14:textId="77777777" w:rsidR="005A4ACC" w:rsidRPr="00281A43" w:rsidRDefault="005A4ACC" w:rsidP="00DA709D">
      <w:pPr>
        <w:spacing w:after="0" w:line="240" w:lineRule="auto"/>
        <w:rPr>
          <w:rFonts w:ascii="Times New Roman" w:eastAsia="Times New Roman" w:hAnsi="Times New Roman" w:cs="Times New Roman"/>
          <w:sz w:val="24"/>
          <w:szCs w:val="24"/>
          <w:lang w:eastAsia="ru-RU"/>
        </w:rPr>
      </w:pPr>
    </w:p>
    <w:p w14:paraId="10CB383F" w14:textId="77777777" w:rsidR="00DA709D" w:rsidRPr="00DA709D" w:rsidRDefault="00DA709D" w:rsidP="00DA709D">
      <w:pPr>
        <w:spacing w:after="0" w:line="240" w:lineRule="auto"/>
        <w:rPr>
          <w:rFonts w:ascii="Times New Roman" w:eastAsia="Times New Roman" w:hAnsi="Times New Roman" w:cs="Times New Roman"/>
          <w:sz w:val="24"/>
          <w:szCs w:val="24"/>
          <w:lang w:eastAsia="ru-RU"/>
        </w:rPr>
      </w:pPr>
      <w:r w:rsidRPr="00DA709D">
        <w:rPr>
          <w:rFonts w:ascii="Times New Roman" w:eastAsia="Times New Roman" w:hAnsi="Times New Roman" w:cs="Times New Roman"/>
          <w:sz w:val="24"/>
          <w:szCs w:val="24"/>
          <w:lang w:eastAsia="ru-RU"/>
        </w:rPr>
        <w:t>** За подробной информацией о процедуре возврата средств за билеты обращайтесь в офисы продаж билетов.</w:t>
      </w:r>
    </w:p>
    <w:p w14:paraId="5F3970AC" w14:textId="77777777" w:rsidR="00DA709D" w:rsidRPr="00281A43" w:rsidRDefault="00DA709D" w:rsidP="00DA709D">
      <w:pPr>
        <w:rPr>
          <w:rFonts w:ascii="Times New Roman" w:eastAsia="Times New Roman" w:hAnsi="Times New Roman" w:cs="Times New Roman"/>
          <w:b/>
          <w:bCs/>
          <w:sz w:val="24"/>
          <w:szCs w:val="24"/>
          <w:lang w:eastAsia="ru-RU"/>
        </w:rPr>
      </w:pPr>
    </w:p>
    <w:p w14:paraId="39A461A2" w14:textId="77777777" w:rsidR="00C62DA8" w:rsidRPr="00281A43" w:rsidRDefault="00C62DA8" w:rsidP="00C62DA8">
      <w:pPr>
        <w:spacing w:before="100" w:beforeAutospacing="1" w:after="100" w:afterAutospacing="1" w:line="240" w:lineRule="auto"/>
        <w:rPr>
          <w:rFonts w:ascii="Times New Roman" w:eastAsia="Times New Roman" w:hAnsi="Times New Roman" w:cs="Times New Roman"/>
          <w:b/>
          <w:bCs/>
          <w:sz w:val="24"/>
          <w:szCs w:val="24"/>
          <w:lang w:eastAsia="ru-RU"/>
        </w:rPr>
      </w:pPr>
    </w:p>
    <w:p w14:paraId="724253F2" w14:textId="77777777" w:rsidR="005A4ACC" w:rsidRPr="00281A43" w:rsidRDefault="005A4ACC" w:rsidP="00C62DA8">
      <w:pPr>
        <w:spacing w:before="100" w:beforeAutospacing="1" w:after="100" w:afterAutospacing="1" w:line="240" w:lineRule="auto"/>
        <w:rPr>
          <w:rFonts w:ascii="Times New Roman" w:eastAsia="Times New Roman" w:hAnsi="Times New Roman" w:cs="Times New Roman"/>
          <w:b/>
          <w:bCs/>
          <w:sz w:val="24"/>
          <w:szCs w:val="24"/>
          <w:lang w:eastAsia="ru-RU"/>
        </w:rPr>
      </w:pPr>
    </w:p>
    <w:p w14:paraId="759B71C8" w14:textId="77777777" w:rsidR="00281A43" w:rsidRDefault="00281A43" w:rsidP="00C62DA8">
      <w:pPr>
        <w:spacing w:before="100" w:beforeAutospacing="1" w:after="100" w:afterAutospacing="1" w:line="240" w:lineRule="auto"/>
        <w:rPr>
          <w:rFonts w:ascii="Times New Roman" w:eastAsia="Times New Roman" w:hAnsi="Times New Roman" w:cs="Times New Roman"/>
          <w:b/>
          <w:bCs/>
          <w:sz w:val="24"/>
          <w:szCs w:val="24"/>
          <w:lang w:eastAsia="ru-RU"/>
        </w:rPr>
      </w:pPr>
    </w:p>
    <w:p w14:paraId="6769040F" w14:textId="77777777" w:rsidR="00281A43" w:rsidRDefault="00281A43" w:rsidP="00C62DA8">
      <w:pPr>
        <w:spacing w:before="100" w:beforeAutospacing="1" w:after="100" w:afterAutospacing="1" w:line="240" w:lineRule="auto"/>
        <w:rPr>
          <w:rFonts w:ascii="Times New Roman" w:eastAsia="Times New Roman" w:hAnsi="Times New Roman" w:cs="Times New Roman"/>
          <w:b/>
          <w:bCs/>
          <w:sz w:val="24"/>
          <w:szCs w:val="24"/>
          <w:lang w:eastAsia="ru-RU"/>
        </w:rPr>
      </w:pPr>
    </w:p>
    <w:p w14:paraId="42CD9DC6" w14:textId="77777777" w:rsidR="005A4ACC" w:rsidRPr="00281A43" w:rsidRDefault="00C62DA8" w:rsidP="00C62DA8">
      <w:pPr>
        <w:spacing w:before="100" w:beforeAutospacing="1" w:after="100" w:afterAutospacing="1"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b/>
          <w:bCs/>
          <w:sz w:val="24"/>
          <w:szCs w:val="24"/>
          <w:lang w:eastAsia="ru-RU"/>
        </w:rPr>
        <w:t>ОТКАЗ В ПОСАДКЕ</w:t>
      </w:r>
      <w:r w:rsidRPr="00C62DA8">
        <w:rPr>
          <w:rFonts w:ascii="Times New Roman" w:eastAsia="Times New Roman" w:hAnsi="Times New Roman" w:cs="Times New Roman"/>
          <w:sz w:val="24"/>
          <w:szCs w:val="24"/>
          <w:lang w:eastAsia="ru-RU"/>
        </w:rPr>
        <w:t xml:space="preserve"> </w:t>
      </w:r>
    </w:p>
    <w:p w14:paraId="652A851A" w14:textId="77777777" w:rsidR="00C62DA8" w:rsidRPr="00C62DA8" w:rsidRDefault="00C62DA8" w:rsidP="00C62DA8">
      <w:pPr>
        <w:spacing w:before="100" w:beforeAutospacing="1" w:after="100" w:afterAutospacing="1"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lastRenderedPageBreak/>
        <w:t xml:space="preserve">Пассажирам, которым отказано в посадке из-за </w:t>
      </w:r>
      <w:proofErr w:type="spellStart"/>
      <w:r w:rsidRPr="00C62DA8">
        <w:rPr>
          <w:rFonts w:ascii="Times New Roman" w:eastAsia="Times New Roman" w:hAnsi="Times New Roman" w:cs="Times New Roman"/>
          <w:sz w:val="24"/>
          <w:szCs w:val="24"/>
          <w:lang w:eastAsia="ru-RU"/>
        </w:rPr>
        <w:t>овербукинга</w:t>
      </w:r>
      <w:proofErr w:type="spellEnd"/>
      <w:r w:rsidRPr="00C62DA8">
        <w:rPr>
          <w:rFonts w:ascii="Times New Roman" w:eastAsia="Times New Roman" w:hAnsi="Times New Roman" w:cs="Times New Roman"/>
          <w:sz w:val="24"/>
          <w:szCs w:val="24"/>
          <w:lang w:eastAsia="ru-RU"/>
        </w:rPr>
        <w:t xml:space="preserve"> (</w:t>
      </w:r>
      <w:proofErr w:type="spellStart"/>
      <w:r w:rsidRPr="00C62DA8">
        <w:rPr>
          <w:rFonts w:ascii="Times New Roman" w:eastAsia="Times New Roman" w:hAnsi="Times New Roman" w:cs="Times New Roman"/>
          <w:sz w:val="24"/>
          <w:szCs w:val="24"/>
          <w:lang w:eastAsia="ru-RU"/>
        </w:rPr>
        <w:t>сверхбронирования</w:t>
      </w:r>
      <w:proofErr w:type="spellEnd"/>
      <w:r w:rsidRPr="00C62DA8">
        <w:rPr>
          <w:rFonts w:ascii="Times New Roman" w:eastAsia="Times New Roman" w:hAnsi="Times New Roman" w:cs="Times New Roman"/>
          <w:sz w:val="24"/>
          <w:szCs w:val="24"/>
          <w:lang w:eastAsia="ru-RU"/>
        </w:rPr>
        <w:t>), несмотря на наличие подтвержденного и действительного билета, предоставляются услуги, указанные в таблице ниже.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60"/>
        <w:gridCol w:w="1753"/>
        <w:gridCol w:w="786"/>
        <w:gridCol w:w="747"/>
        <w:gridCol w:w="747"/>
        <w:gridCol w:w="762"/>
      </w:tblGrid>
      <w:tr w:rsidR="00C62DA8" w:rsidRPr="00C62DA8" w14:paraId="6862DBB0" w14:textId="77777777" w:rsidTr="00C62DA8">
        <w:trPr>
          <w:tblHeader/>
          <w:tblCellSpacing w:w="15" w:type="dxa"/>
        </w:trPr>
        <w:tc>
          <w:tcPr>
            <w:tcW w:w="0" w:type="auto"/>
            <w:vAlign w:val="center"/>
            <w:hideMark/>
          </w:tcPr>
          <w:p w14:paraId="2B411DEC" w14:textId="77777777" w:rsidR="00C62DA8" w:rsidRPr="00C62DA8" w:rsidRDefault="00C62DA8" w:rsidP="00C62DA8">
            <w:pPr>
              <w:spacing w:after="0" w:line="240" w:lineRule="auto"/>
              <w:rPr>
                <w:rFonts w:ascii="Times New Roman" w:eastAsia="Times New Roman" w:hAnsi="Times New Roman" w:cs="Times New Roman"/>
                <w:b/>
                <w:bCs/>
                <w:sz w:val="24"/>
                <w:szCs w:val="24"/>
                <w:lang w:eastAsia="ru-RU"/>
              </w:rPr>
            </w:pPr>
            <w:r w:rsidRPr="00C62DA8">
              <w:rPr>
                <w:rFonts w:ascii="Times New Roman" w:eastAsia="Times New Roman" w:hAnsi="Times New Roman" w:cs="Times New Roman"/>
                <w:b/>
                <w:bCs/>
                <w:sz w:val="24"/>
                <w:szCs w:val="24"/>
                <w:lang w:eastAsia="ru-RU"/>
              </w:rPr>
              <w:t>Услуги</w:t>
            </w:r>
          </w:p>
        </w:tc>
        <w:tc>
          <w:tcPr>
            <w:tcW w:w="0" w:type="auto"/>
            <w:vAlign w:val="center"/>
            <w:hideMark/>
          </w:tcPr>
          <w:p w14:paraId="7C25BAA7" w14:textId="77777777" w:rsidR="00C62DA8" w:rsidRPr="00C62DA8" w:rsidRDefault="00C62DA8" w:rsidP="00C62DA8">
            <w:pPr>
              <w:spacing w:after="0" w:line="240" w:lineRule="auto"/>
              <w:jc w:val="center"/>
              <w:rPr>
                <w:rFonts w:ascii="Times New Roman" w:eastAsia="Times New Roman" w:hAnsi="Times New Roman" w:cs="Times New Roman"/>
                <w:b/>
                <w:bCs/>
                <w:sz w:val="24"/>
                <w:szCs w:val="24"/>
                <w:lang w:eastAsia="ru-RU"/>
              </w:rPr>
            </w:pPr>
            <w:r w:rsidRPr="00C62DA8">
              <w:rPr>
                <w:rFonts w:ascii="Times New Roman" w:eastAsia="Times New Roman" w:hAnsi="Times New Roman" w:cs="Times New Roman"/>
                <w:b/>
                <w:bCs/>
                <w:sz w:val="24"/>
                <w:szCs w:val="24"/>
                <w:lang w:eastAsia="ru-RU"/>
              </w:rPr>
              <w:t>От 16 минут до 1 часа</w:t>
            </w:r>
          </w:p>
        </w:tc>
        <w:tc>
          <w:tcPr>
            <w:tcW w:w="0" w:type="auto"/>
            <w:vAlign w:val="center"/>
            <w:hideMark/>
          </w:tcPr>
          <w:p w14:paraId="4E76834A" w14:textId="77777777" w:rsidR="00C62DA8" w:rsidRPr="00C62DA8" w:rsidRDefault="00C62DA8" w:rsidP="00C62DA8">
            <w:pPr>
              <w:spacing w:after="0" w:line="240" w:lineRule="auto"/>
              <w:jc w:val="center"/>
              <w:rPr>
                <w:rFonts w:ascii="Times New Roman" w:eastAsia="Times New Roman" w:hAnsi="Times New Roman" w:cs="Times New Roman"/>
                <w:b/>
                <w:bCs/>
                <w:sz w:val="24"/>
                <w:szCs w:val="24"/>
                <w:lang w:eastAsia="ru-RU"/>
              </w:rPr>
            </w:pPr>
            <w:r w:rsidRPr="00C62DA8">
              <w:rPr>
                <w:rFonts w:ascii="Times New Roman" w:eastAsia="Times New Roman" w:hAnsi="Times New Roman" w:cs="Times New Roman"/>
                <w:b/>
                <w:bCs/>
                <w:sz w:val="24"/>
                <w:szCs w:val="24"/>
                <w:lang w:eastAsia="ru-RU"/>
              </w:rPr>
              <w:t>От 1 часа до 2 часов</w:t>
            </w:r>
          </w:p>
        </w:tc>
        <w:tc>
          <w:tcPr>
            <w:tcW w:w="0" w:type="auto"/>
            <w:vAlign w:val="center"/>
            <w:hideMark/>
          </w:tcPr>
          <w:p w14:paraId="33979A01" w14:textId="77777777" w:rsidR="00C62DA8" w:rsidRPr="00C62DA8" w:rsidRDefault="00C62DA8" w:rsidP="00C62DA8">
            <w:pPr>
              <w:spacing w:after="0" w:line="240" w:lineRule="auto"/>
              <w:jc w:val="center"/>
              <w:rPr>
                <w:rFonts w:ascii="Times New Roman" w:eastAsia="Times New Roman" w:hAnsi="Times New Roman" w:cs="Times New Roman"/>
                <w:b/>
                <w:bCs/>
                <w:sz w:val="24"/>
                <w:szCs w:val="24"/>
                <w:lang w:eastAsia="ru-RU"/>
              </w:rPr>
            </w:pPr>
            <w:r w:rsidRPr="00C62DA8">
              <w:rPr>
                <w:rFonts w:ascii="Times New Roman" w:eastAsia="Times New Roman" w:hAnsi="Times New Roman" w:cs="Times New Roman"/>
                <w:b/>
                <w:bCs/>
                <w:sz w:val="24"/>
                <w:szCs w:val="24"/>
                <w:lang w:eastAsia="ru-RU"/>
              </w:rPr>
              <w:t>От 2 до 3 часов</w:t>
            </w:r>
          </w:p>
        </w:tc>
        <w:tc>
          <w:tcPr>
            <w:tcW w:w="0" w:type="auto"/>
            <w:vAlign w:val="center"/>
            <w:hideMark/>
          </w:tcPr>
          <w:p w14:paraId="59FBF652" w14:textId="77777777" w:rsidR="00C62DA8" w:rsidRPr="00C62DA8" w:rsidRDefault="00C62DA8" w:rsidP="00C62DA8">
            <w:pPr>
              <w:spacing w:after="0" w:line="240" w:lineRule="auto"/>
              <w:jc w:val="center"/>
              <w:rPr>
                <w:rFonts w:ascii="Times New Roman" w:eastAsia="Times New Roman" w:hAnsi="Times New Roman" w:cs="Times New Roman"/>
                <w:b/>
                <w:bCs/>
                <w:sz w:val="24"/>
                <w:szCs w:val="24"/>
                <w:lang w:eastAsia="ru-RU"/>
              </w:rPr>
            </w:pPr>
            <w:r w:rsidRPr="00C62DA8">
              <w:rPr>
                <w:rFonts w:ascii="Times New Roman" w:eastAsia="Times New Roman" w:hAnsi="Times New Roman" w:cs="Times New Roman"/>
                <w:b/>
                <w:bCs/>
                <w:sz w:val="24"/>
                <w:szCs w:val="24"/>
                <w:lang w:eastAsia="ru-RU"/>
              </w:rPr>
              <w:t>От 3 до 5 часов</w:t>
            </w:r>
          </w:p>
        </w:tc>
        <w:tc>
          <w:tcPr>
            <w:tcW w:w="0" w:type="auto"/>
            <w:vAlign w:val="center"/>
            <w:hideMark/>
          </w:tcPr>
          <w:p w14:paraId="32259F73" w14:textId="77777777" w:rsidR="00C62DA8" w:rsidRPr="00C62DA8" w:rsidRDefault="00C62DA8" w:rsidP="00C62DA8">
            <w:pPr>
              <w:spacing w:after="0" w:line="240" w:lineRule="auto"/>
              <w:jc w:val="center"/>
              <w:rPr>
                <w:rFonts w:ascii="Times New Roman" w:eastAsia="Times New Roman" w:hAnsi="Times New Roman" w:cs="Times New Roman"/>
                <w:b/>
                <w:bCs/>
                <w:sz w:val="24"/>
                <w:szCs w:val="24"/>
                <w:lang w:eastAsia="ru-RU"/>
              </w:rPr>
            </w:pPr>
            <w:r w:rsidRPr="00C62DA8">
              <w:rPr>
                <w:rFonts w:ascii="Times New Roman" w:eastAsia="Times New Roman" w:hAnsi="Times New Roman" w:cs="Times New Roman"/>
                <w:b/>
                <w:bCs/>
                <w:sz w:val="24"/>
                <w:szCs w:val="24"/>
                <w:lang w:eastAsia="ru-RU"/>
              </w:rPr>
              <w:t>5 часов и более</w:t>
            </w:r>
          </w:p>
        </w:tc>
      </w:tr>
      <w:tr w:rsidR="00C62DA8" w:rsidRPr="00C62DA8" w14:paraId="0D676638" w14:textId="77777777" w:rsidTr="00C62DA8">
        <w:trPr>
          <w:tblCellSpacing w:w="15" w:type="dxa"/>
        </w:trPr>
        <w:tc>
          <w:tcPr>
            <w:tcW w:w="0" w:type="auto"/>
            <w:vAlign w:val="center"/>
            <w:hideMark/>
          </w:tcPr>
          <w:p w14:paraId="3392D1C5"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Бесплатное бронирование / изменение маршрута*</w:t>
            </w:r>
          </w:p>
        </w:tc>
        <w:tc>
          <w:tcPr>
            <w:tcW w:w="0" w:type="auto"/>
            <w:vAlign w:val="center"/>
            <w:hideMark/>
          </w:tcPr>
          <w:p w14:paraId="22863C73"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12C9BF01"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60B137D1"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09B73E72"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55E35602"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r>
      <w:tr w:rsidR="00C62DA8" w:rsidRPr="00C62DA8" w14:paraId="504D089C" w14:textId="77777777" w:rsidTr="00C62DA8">
        <w:trPr>
          <w:tblCellSpacing w:w="15" w:type="dxa"/>
        </w:trPr>
        <w:tc>
          <w:tcPr>
            <w:tcW w:w="0" w:type="auto"/>
            <w:vAlign w:val="center"/>
            <w:hideMark/>
          </w:tcPr>
          <w:p w14:paraId="52C91D80"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Возврат средств за билет**</w:t>
            </w:r>
          </w:p>
        </w:tc>
        <w:tc>
          <w:tcPr>
            <w:tcW w:w="0" w:type="auto"/>
            <w:vAlign w:val="center"/>
            <w:hideMark/>
          </w:tcPr>
          <w:p w14:paraId="087DA952"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57D55EE4"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2FA64232"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18464B30"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5BBF2DCD"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r>
      <w:tr w:rsidR="00C62DA8" w:rsidRPr="00C62DA8" w14:paraId="49CE47E7" w14:textId="77777777" w:rsidTr="00C62DA8">
        <w:trPr>
          <w:tblCellSpacing w:w="15" w:type="dxa"/>
        </w:trPr>
        <w:tc>
          <w:tcPr>
            <w:tcW w:w="0" w:type="auto"/>
            <w:vAlign w:val="center"/>
            <w:hideMark/>
          </w:tcPr>
          <w:p w14:paraId="36501B2B"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Телефонный звонок, факс, электронная почта</w:t>
            </w:r>
          </w:p>
        </w:tc>
        <w:tc>
          <w:tcPr>
            <w:tcW w:w="0" w:type="auto"/>
            <w:vAlign w:val="center"/>
            <w:hideMark/>
          </w:tcPr>
          <w:p w14:paraId="3A2F19F0"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3C02D372"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53768C49"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05F0BE7D"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7FC87F72"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r>
      <w:tr w:rsidR="00C62DA8" w:rsidRPr="00C62DA8" w14:paraId="73E620FB" w14:textId="77777777" w:rsidTr="00C62DA8">
        <w:trPr>
          <w:tblCellSpacing w:w="15" w:type="dxa"/>
        </w:trPr>
        <w:tc>
          <w:tcPr>
            <w:tcW w:w="0" w:type="auto"/>
            <w:vAlign w:val="center"/>
            <w:hideMark/>
          </w:tcPr>
          <w:p w14:paraId="09A93CC4"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Горячие/холодные напитки</w:t>
            </w:r>
          </w:p>
        </w:tc>
        <w:tc>
          <w:tcPr>
            <w:tcW w:w="0" w:type="auto"/>
            <w:vAlign w:val="center"/>
            <w:hideMark/>
          </w:tcPr>
          <w:p w14:paraId="3C8CE87F"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04C019F2"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58B0092B"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745C8F8F"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1DFC5218"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r>
      <w:tr w:rsidR="00C62DA8" w:rsidRPr="00C62DA8" w14:paraId="4147383F" w14:textId="77777777" w:rsidTr="00C62DA8">
        <w:trPr>
          <w:tblCellSpacing w:w="15" w:type="dxa"/>
        </w:trPr>
        <w:tc>
          <w:tcPr>
            <w:tcW w:w="0" w:type="auto"/>
            <w:vAlign w:val="center"/>
            <w:hideMark/>
          </w:tcPr>
          <w:p w14:paraId="5E8C3B36"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Легкие закуски</w:t>
            </w:r>
          </w:p>
        </w:tc>
        <w:tc>
          <w:tcPr>
            <w:tcW w:w="0" w:type="auto"/>
            <w:vAlign w:val="center"/>
            <w:hideMark/>
          </w:tcPr>
          <w:p w14:paraId="44C87489"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592B9784"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7860846F"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29C57C3A"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183B981C"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r>
      <w:tr w:rsidR="00C62DA8" w:rsidRPr="00C62DA8" w14:paraId="03357583" w14:textId="77777777" w:rsidTr="00C62DA8">
        <w:trPr>
          <w:tblCellSpacing w:w="15" w:type="dxa"/>
        </w:trPr>
        <w:tc>
          <w:tcPr>
            <w:tcW w:w="0" w:type="auto"/>
            <w:vAlign w:val="center"/>
            <w:hideMark/>
          </w:tcPr>
          <w:p w14:paraId="6445AD10"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Основное горячее питание (в зависимости от времени суток)</w:t>
            </w:r>
          </w:p>
        </w:tc>
        <w:tc>
          <w:tcPr>
            <w:tcW w:w="0" w:type="auto"/>
            <w:vAlign w:val="center"/>
            <w:hideMark/>
          </w:tcPr>
          <w:p w14:paraId="600D3965"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765FB7D2"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511BF537"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w:t>
            </w:r>
          </w:p>
        </w:tc>
        <w:tc>
          <w:tcPr>
            <w:tcW w:w="0" w:type="auto"/>
            <w:vAlign w:val="center"/>
            <w:hideMark/>
          </w:tcPr>
          <w:p w14:paraId="389B179F"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c>
          <w:tcPr>
            <w:tcW w:w="0" w:type="auto"/>
            <w:vAlign w:val="center"/>
            <w:hideMark/>
          </w:tcPr>
          <w:p w14:paraId="30E60408"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Segoe UI Symbol" w:eastAsia="Times New Roman" w:hAnsi="Segoe UI Symbol" w:cs="Segoe UI Symbol"/>
                <w:sz w:val="24"/>
                <w:szCs w:val="24"/>
                <w:lang w:eastAsia="ru-RU"/>
              </w:rPr>
              <w:t>✓</w:t>
            </w:r>
          </w:p>
        </w:tc>
      </w:tr>
      <w:tr w:rsidR="00C62DA8" w:rsidRPr="00C62DA8" w14:paraId="0E41A20B" w14:textId="77777777" w:rsidTr="00C62DA8">
        <w:trPr>
          <w:tblCellSpacing w:w="15" w:type="dxa"/>
        </w:trPr>
        <w:tc>
          <w:tcPr>
            <w:tcW w:w="0" w:type="auto"/>
            <w:vAlign w:val="center"/>
            <w:hideMark/>
          </w:tcPr>
          <w:p w14:paraId="34E9C475"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b/>
                <w:bCs/>
                <w:sz w:val="24"/>
                <w:szCs w:val="24"/>
                <w:lang w:eastAsia="ru-RU"/>
              </w:rPr>
              <w:t>Услуга размещения и трансфера</w:t>
            </w:r>
            <w:r w:rsidRPr="00C62DA8">
              <w:rPr>
                <w:rFonts w:ascii="Times New Roman" w:eastAsia="Times New Roman" w:hAnsi="Times New Roman" w:cs="Times New Roman"/>
                <w:sz w:val="24"/>
                <w:szCs w:val="24"/>
                <w:lang w:eastAsia="ru-RU"/>
              </w:rPr>
              <w:t>&lt;</w:t>
            </w:r>
            <w:proofErr w:type="spellStart"/>
            <w:r w:rsidRPr="00C62DA8">
              <w:rPr>
                <w:rFonts w:ascii="Times New Roman" w:eastAsia="Times New Roman" w:hAnsi="Times New Roman" w:cs="Times New Roman"/>
                <w:sz w:val="24"/>
                <w:szCs w:val="24"/>
                <w:lang w:eastAsia="ru-RU"/>
              </w:rPr>
              <w:t>br</w:t>
            </w:r>
            <w:proofErr w:type="spellEnd"/>
            <w:r w:rsidRPr="00C62DA8">
              <w:rPr>
                <w:rFonts w:ascii="Times New Roman" w:eastAsia="Times New Roman" w:hAnsi="Times New Roman" w:cs="Times New Roman"/>
                <w:sz w:val="24"/>
                <w:szCs w:val="24"/>
                <w:lang w:eastAsia="ru-RU"/>
              </w:rPr>
              <w:t>&gt;Услуги размещения предоставляются в случаях, когда требуется одна или несколько ночевок. Услуга трансфера между местом проживания и аэропортом предоставляется бесплатно. В случаях, когда въезд в страну не может быть обеспечен из-за правил пограничного контроля, пассажир будет ожидать в стерильной (транзитной) зоне отдыха, либо ему будут предоставлены услуги в зависимости от гостиничных объектов, доступных в аэропорту.</w:t>
            </w:r>
          </w:p>
        </w:tc>
        <w:tc>
          <w:tcPr>
            <w:tcW w:w="0" w:type="auto"/>
            <w:vAlign w:val="center"/>
            <w:hideMark/>
          </w:tcPr>
          <w:p w14:paraId="07229A3F"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55840FEB" w14:textId="77777777" w:rsidR="00C62DA8" w:rsidRPr="00C62DA8" w:rsidRDefault="00C62DA8" w:rsidP="00C62DA8">
            <w:pPr>
              <w:spacing w:after="0" w:line="240" w:lineRule="auto"/>
              <w:jc w:val="center"/>
              <w:rPr>
                <w:rFonts w:ascii="Times New Roman" w:eastAsia="Times New Roman" w:hAnsi="Times New Roman" w:cs="Times New Roman"/>
                <w:sz w:val="20"/>
                <w:szCs w:val="20"/>
                <w:lang w:eastAsia="ru-RU"/>
              </w:rPr>
            </w:pPr>
          </w:p>
        </w:tc>
        <w:tc>
          <w:tcPr>
            <w:tcW w:w="0" w:type="auto"/>
            <w:vAlign w:val="center"/>
            <w:hideMark/>
          </w:tcPr>
          <w:p w14:paraId="46638A94" w14:textId="77777777" w:rsidR="00C62DA8" w:rsidRPr="00C62DA8" w:rsidRDefault="00C62DA8" w:rsidP="00C62DA8">
            <w:pPr>
              <w:spacing w:after="0" w:line="240" w:lineRule="auto"/>
              <w:jc w:val="center"/>
              <w:rPr>
                <w:rFonts w:ascii="Times New Roman" w:eastAsia="Times New Roman" w:hAnsi="Times New Roman" w:cs="Times New Roman"/>
                <w:sz w:val="20"/>
                <w:szCs w:val="20"/>
                <w:lang w:eastAsia="ru-RU"/>
              </w:rPr>
            </w:pPr>
          </w:p>
        </w:tc>
        <w:tc>
          <w:tcPr>
            <w:tcW w:w="0" w:type="auto"/>
            <w:vAlign w:val="center"/>
            <w:hideMark/>
          </w:tcPr>
          <w:p w14:paraId="73C8324B" w14:textId="77777777" w:rsidR="00C62DA8" w:rsidRPr="00C62DA8" w:rsidRDefault="00C62DA8" w:rsidP="00C62DA8">
            <w:pPr>
              <w:spacing w:after="0" w:line="240" w:lineRule="auto"/>
              <w:jc w:val="center"/>
              <w:rPr>
                <w:rFonts w:ascii="Times New Roman" w:eastAsia="Times New Roman" w:hAnsi="Times New Roman" w:cs="Times New Roman"/>
                <w:sz w:val="20"/>
                <w:szCs w:val="20"/>
                <w:lang w:eastAsia="ru-RU"/>
              </w:rPr>
            </w:pPr>
          </w:p>
        </w:tc>
        <w:tc>
          <w:tcPr>
            <w:tcW w:w="0" w:type="auto"/>
            <w:vAlign w:val="center"/>
            <w:hideMark/>
          </w:tcPr>
          <w:p w14:paraId="623E61FA" w14:textId="77777777" w:rsidR="00C62DA8" w:rsidRPr="00C62DA8" w:rsidRDefault="00C62DA8" w:rsidP="00C62DA8">
            <w:pPr>
              <w:spacing w:after="0" w:line="240" w:lineRule="auto"/>
              <w:jc w:val="center"/>
              <w:rPr>
                <w:rFonts w:ascii="Times New Roman" w:eastAsia="Times New Roman" w:hAnsi="Times New Roman" w:cs="Times New Roman"/>
                <w:sz w:val="20"/>
                <w:szCs w:val="20"/>
                <w:lang w:eastAsia="ru-RU"/>
              </w:rPr>
            </w:pPr>
          </w:p>
        </w:tc>
      </w:tr>
      <w:tr w:rsidR="00C62DA8" w:rsidRPr="00C62DA8" w14:paraId="662FAE5A" w14:textId="77777777" w:rsidTr="00C62DA8">
        <w:trPr>
          <w:tblCellSpacing w:w="15" w:type="dxa"/>
        </w:trPr>
        <w:tc>
          <w:tcPr>
            <w:tcW w:w="0" w:type="auto"/>
            <w:vAlign w:val="center"/>
            <w:hideMark/>
          </w:tcPr>
          <w:p w14:paraId="06F23AE5" w14:textId="77777777" w:rsidR="00C62DA8" w:rsidRPr="00C62DA8" w:rsidRDefault="00C62DA8" w:rsidP="00C62DA8">
            <w:pPr>
              <w:spacing w:after="0"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b/>
                <w:bCs/>
                <w:sz w:val="24"/>
                <w:szCs w:val="24"/>
                <w:lang w:eastAsia="ru-RU"/>
              </w:rPr>
              <w:t>Компенсация</w:t>
            </w:r>
          </w:p>
        </w:tc>
        <w:tc>
          <w:tcPr>
            <w:tcW w:w="0" w:type="auto"/>
            <w:vAlign w:val="center"/>
            <w:hideMark/>
          </w:tcPr>
          <w:p w14:paraId="15CA0DD4"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См. раздел «Выплата компенсаций».</w:t>
            </w:r>
          </w:p>
        </w:tc>
        <w:tc>
          <w:tcPr>
            <w:tcW w:w="0" w:type="auto"/>
            <w:vAlign w:val="center"/>
            <w:hideMark/>
          </w:tcPr>
          <w:p w14:paraId="03813F0F" w14:textId="77777777" w:rsidR="00C62DA8" w:rsidRPr="00C62DA8" w:rsidRDefault="00C62DA8" w:rsidP="00C62DA8">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14:paraId="105CC90A" w14:textId="77777777" w:rsidR="00C62DA8" w:rsidRPr="00C62DA8" w:rsidRDefault="00C62DA8" w:rsidP="00C62DA8">
            <w:pPr>
              <w:spacing w:after="0" w:line="240" w:lineRule="auto"/>
              <w:jc w:val="center"/>
              <w:rPr>
                <w:rFonts w:ascii="Times New Roman" w:eastAsia="Times New Roman" w:hAnsi="Times New Roman" w:cs="Times New Roman"/>
                <w:sz w:val="20"/>
                <w:szCs w:val="20"/>
                <w:lang w:eastAsia="ru-RU"/>
              </w:rPr>
            </w:pPr>
          </w:p>
        </w:tc>
        <w:tc>
          <w:tcPr>
            <w:tcW w:w="0" w:type="auto"/>
            <w:vAlign w:val="center"/>
            <w:hideMark/>
          </w:tcPr>
          <w:p w14:paraId="52994D03" w14:textId="77777777" w:rsidR="00C62DA8" w:rsidRPr="00C62DA8" w:rsidRDefault="00C62DA8" w:rsidP="00C62DA8">
            <w:pPr>
              <w:spacing w:after="0" w:line="240" w:lineRule="auto"/>
              <w:jc w:val="center"/>
              <w:rPr>
                <w:rFonts w:ascii="Times New Roman" w:eastAsia="Times New Roman" w:hAnsi="Times New Roman" w:cs="Times New Roman"/>
                <w:sz w:val="20"/>
                <w:szCs w:val="20"/>
                <w:lang w:eastAsia="ru-RU"/>
              </w:rPr>
            </w:pPr>
          </w:p>
        </w:tc>
        <w:tc>
          <w:tcPr>
            <w:tcW w:w="0" w:type="auto"/>
            <w:vAlign w:val="center"/>
            <w:hideMark/>
          </w:tcPr>
          <w:p w14:paraId="5E2C57C3" w14:textId="77777777" w:rsidR="00C62DA8" w:rsidRPr="00C62DA8" w:rsidRDefault="00C62DA8" w:rsidP="00C62DA8">
            <w:pPr>
              <w:spacing w:after="0" w:line="240" w:lineRule="auto"/>
              <w:jc w:val="center"/>
              <w:rPr>
                <w:rFonts w:ascii="Times New Roman" w:eastAsia="Times New Roman" w:hAnsi="Times New Roman" w:cs="Times New Roman"/>
                <w:sz w:val="20"/>
                <w:szCs w:val="20"/>
                <w:lang w:eastAsia="ru-RU"/>
              </w:rPr>
            </w:pPr>
          </w:p>
        </w:tc>
      </w:tr>
    </w:tbl>
    <w:p w14:paraId="4E409CB8" w14:textId="77777777" w:rsidR="00C9463A" w:rsidRPr="00281A43" w:rsidRDefault="00C62DA8" w:rsidP="00C62DA8">
      <w:pPr>
        <w:spacing w:before="100" w:beforeAutospacing="1" w:after="100" w:afterAutospacing="1"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 xml:space="preserve">* Бесплатное бронирование / изменение маршрута осуществляется до ближайшей точки в соответствии со шкалой расстояний (0–1500 км / 1500–3500 км / 3500 км и выше). </w:t>
      </w:r>
    </w:p>
    <w:p w14:paraId="1FC91982" w14:textId="77777777" w:rsidR="00C62DA8" w:rsidRPr="00C62DA8" w:rsidRDefault="00C62DA8" w:rsidP="00C62DA8">
      <w:pPr>
        <w:spacing w:before="100" w:beforeAutospacing="1" w:after="100" w:afterAutospacing="1" w:line="240" w:lineRule="auto"/>
        <w:rPr>
          <w:rFonts w:ascii="Times New Roman" w:eastAsia="Times New Roman" w:hAnsi="Times New Roman" w:cs="Times New Roman"/>
          <w:sz w:val="24"/>
          <w:szCs w:val="24"/>
          <w:lang w:eastAsia="ru-RU"/>
        </w:rPr>
      </w:pPr>
      <w:r w:rsidRPr="00C62DA8">
        <w:rPr>
          <w:rFonts w:ascii="Times New Roman" w:eastAsia="Times New Roman" w:hAnsi="Times New Roman" w:cs="Times New Roman"/>
          <w:sz w:val="24"/>
          <w:szCs w:val="24"/>
          <w:lang w:eastAsia="ru-RU"/>
        </w:rPr>
        <w:t>** За подробной информацией о процедуре возврата средств за билеты обращайтесь в офисы продаж билетов.</w:t>
      </w:r>
    </w:p>
    <w:p w14:paraId="00E461D4" w14:textId="77777777" w:rsidR="00391C3A" w:rsidRPr="00281A43" w:rsidRDefault="00391C3A" w:rsidP="00C62DA8">
      <w:pPr>
        <w:rPr>
          <w:rFonts w:ascii="Times New Roman" w:hAnsi="Times New Roman" w:cs="Times New Roman"/>
        </w:rPr>
      </w:pPr>
    </w:p>
    <w:p w14:paraId="5489AE13" w14:textId="77777777" w:rsidR="00C9463A" w:rsidRPr="00281A43" w:rsidRDefault="00C9463A" w:rsidP="00C62DA8">
      <w:pPr>
        <w:rPr>
          <w:rFonts w:ascii="Times New Roman" w:hAnsi="Times New Roman" w:cs="Times New Roman"/>
        </w:rPr>
      </w:pPr>
    </w:p>
    <w:p w14:paraId="40E7E140" w14:textId="77777777" w:rsidR="00C9463A" w:rsidRPr="00281A43" w:rsidRDefault="00C9463A" w:rsidP="00C62DA8">
      <w:pPr>
        <w:rPr>
          <w:rFonts w:ascii="Times New Roman" w:hAnsi="Times New Roman" w:cs="Times New Roman"/>
        </w:rPr>
      </w:pPr>
    </w:p>
    <w:p w14:paraId="1AB92B18" w14:textId="77777777" w:rsidR="00C9463A" w:rsidRPr="00281A43" w:rsidRDefault="00C9463A" w:rsidP="00C62DA8">
      <w:pPr>
        <w:rPr>
          <w:rFonts w:ascii="Times New Roman" w:hAnsi="Times New Roman" w:cs="Times New Roman"/>
        </w:rPr>
      </w:pPr>
    </w:p>
    <w:p w14:paraId="4CB6FF33" w14:textId="77777777" w:rsidR="00C9463A" w:rsidRPr="00281A43" w:rsidRDefault="00C9463A" w:rsidP="00C62DA8">
      <w:pPr>
        <w:rPr>
          <w:rFonts w:ascii="Times New Roman" w:hAnsi="Times New Roman" w:cs="Times New Roman"/>
        </w:rPr>
      </w:pPr>
    </w:p>
    <w:p w14:paraId="23692C4F" w14:textId="77777777" w:rsidR="00C9463A" w:rsidRPr="00281A43" w:rsidRDefault="00C9463A" w:rsidP="00C62DA8">
      <w:pPr>
        <w:rPr>
          <w:rFonts w:ascii="Times New Roman" w:hAnsi="Times New Roman" w:cs="Times New Roman"/>
        </w:rPr>
      </w:pP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t>Лист 3</w:t>
      </w:r>
    </w:p>
    <w:p w14:paraId="14D591F1" w14:textId="77777777" w:rsidR="00C9463A" w:rsidRPr="00281A43" w:rsidRDefault="00C9463A" w:rsidP="00C62DA8">
      <w:pPr>
        <w:rPr>
          <w:rFonts w:ascii="Times New Roman" w:hAnsi="Times New Roman" w:cs="Times New Roman"/>
        </w:rPr>
      </w:pPr>
      <w:r w:rsidRPr="00281A43">
        <w:rPr>
          <w:rFonts w:ascii="Times New Roman" w:hAnsi="Times New Roman" w:cs="Times New Roman"/>
        </w:rPr>
        <w:t>+++++++++++++++++++++++++++++++++++++++++++++++++++++++++++++++++++++++++++++++++</w:t>
      </w:r>
    </w:p>
    <w:p w14:paraId="604C89B7" w14:textId="77777777" w:rsidR="00C9463A" w:rsidRPr="00C9463A" w:rsidRDefault="00C9463A" w:rsidP="00C9463A">
      <w:p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 xml:space="preserve">В соответствии с Положением о правах пассажиров, путешествующих воздушным транспортом (SHY-PASSENGER), за исключением чрезвычайных обстоятельств, если </w:t>
      </w:r>
      <w:r w:rsidRPr="00C9463A">
        <w:rPr>
          <w:rFonts w:ascii="Times New Roman" w:eastAsia="Times New Roman" w:hAnsi="Times New Roman" w:cs="Times New Roman"/>
          <w:sz w:val="24"/>
          <w:szCs w:val="24"/>
          <w:lang w:eastAsia="ru-RU"/>
        </w:rPr>
        <w:lastRenderedPageBreak/>
        <w:t xml:space="preserve">рейс отменен, пассажиру отказано в посадке из-за </w:t>
      </w:r>
      <w:proofErr w:type="spellStart"/>
      <w:r w:rsidRPr="00C9463A">
        <w:rPr>
          <w:rFonts w:ascii="Times New Roman" w:eastAsia="Times New Roman" w:hAnsi="Times New Roman" w:cs="Times New Roman"/>
          <w:sz w:val="24"/>
          <w:szCs w:val="24"/>
          <w:lang w:eastAsia="ru-RU"/>
        </w:rPr>
        <w:t>сверхбронирования</w:t>
      </w:r>
      <w:proofErr w:type="spellEnd"/>
      <w:r w:rsidRPr="00C9463A">
        <w:rPr>
          <w:rFonts w:ascii="Times New Roman" w:eastAsia="Times New Roman" w:hAnsi="Times New Roman" w:cs="Times New Roman"/>
          <w:sz w:val="24"/>
          <w:szCs w:val="24"/>
          <w:lang w:eastAsia="ru-RU"/>
        </w:rPr>
        <w:t xml:space="preserve"> или возникают следующие условия, пассажиры имеют право на компенсацию, если:</w:t>
      </w:r>
    </w:p>
    <w:p w14:paraId="734C100A" w14:textId="77777777" w:rsidR="00C9463A" w:rsidRPr="00C9463A" w:rsidRDefault="00C9463A" w:rsidP="00C9463A">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Они не были проинформированы об отмене рейса как минимум за две недели до запланированного времени вылета;</w:t>
      </w:r>
    </w:p>
    <w:p w14:paraId="48103250" w14:textId="77777777" w:rsidR="00C9463A" w:rsidRPr="00C9463A" w:rsidRDefault="00C9463A" w:rsidP="00C9463A">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Их не уведомили об отмене между двумя неделями и семью днями до запланированного времени вылета, и им не предложили альтернативный маршрут, позволяющий вылететь не более чем за два часа до первоначально запланированного времени вылета и прибыть в конечный пункт назначения не более чем через четыре часа после первоначально запланированного времени прибытия;</w:t>
      </w:r>
    </w:p>
    <w:p w14:paraId="30670972" w14:textId="77777777" w:rsidR="00C9463A" w:rsidRPr="00C9463A" w:rsidRDefault="00C9463A" w:rsidP="00C9463A">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Их не уведомили об отмене менее чем за семь дней до запланированного времени вылета и не предложили альтернативный маршрут, позволяющий вылететь не более чем за один час до первоначально запланированного времени вылета и прибыть в конечный пункт назначения не более чем через два часа после первоначально запланированного времени прибытия.</w:t>
      </w:r>
    </w:p>
    <w:p w14:paraId="7BE220D8" w14:textId="77777777" w:rsidR="00C9463A" w:rsidRPr="00C9463A" w:rsidRDefault="00C9463A" w:rsidP="00C9463A">
      <w:p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В случае задержки рейсов по техническим и оперативным причинам компенсация выплачивается, если пассажир прибывает в свой запланированный конечный пункт назначения с задержкой три часа и более.</w:t>
      </w:r>
    </w:p>
    <w:p w14:paraId="2D12F4C8" w14:textId="77777777" w:rsidR="00C9463A" w:rsidRPr="00C9463A" w:rsidRDefault="00C9463A" w:rsidP="00C9463A">
      <w:p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В рамках SHY-PASSENGER, если пассажир пропускает стыковочный рейс из-за задержки одного из предыдущих рейсов и отсутствует форс-мажор, предоставляются все услуги, перечисленные в разделе «Отмена рейса», а пассажиру выплачивается компенсация в рамках отмены рейса.</w:t>
      </w:r>
    </w:p>
    <w:p w14:paraId="4B456F4D" w14:textId="77777777" w:rsidR="00C9463A" w:rsidRPr="00C9463A" w:rsidRDefault="00C9463A" w:rsidP="00C9463A">
      <w:p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В случаях отказа в посадке или отмены рейса расчет расстояния производится исходя из запланированного конечного пункта назначения.</w:t>
      </w:r>
    </w:p>
    <w:p w14:paraId="41CBC439" w14:textId="77777777" w:rsidR="00281A43" w:rsidRDefault="00C9463A" w:rsidP="00C9463A">
      <w:p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В случаях, когда пассажирам предлагается альтернативный рейс к конечному пункту назначения, который не превышает изначально запланированное время прибытия забронированного рейса более чем на два часа для рейсов протяженностью до 1500 километров включительно, на три часа для рейсов от 1500 до 3500 километров (включая 3500 км) и на четыре часа для рейсов протяженностью более 3500 километров, и предложена смена маршрута до конечного пункта назначения, суммы компенсации уменьшаются на 50%.</w:t>
      </w:r>
    </w:p>
    <w:p w14:paraId="4133A416" w14:textId="77777777" w:rsidR="00C9463A" w:rsidRPr="00C9463A" w:rsidRDefault="00C9463A" w:rsidP="00C9463A">
      <w:p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В случае чрезвычайных обстоятельств (метеорологические условия, стихийные бедствия, риски безопасности, непредвиденные недостатки авиационной безопасности, такие ситуации, как забастовки и политическая нестабильность) за сбои в полетах компенсация не выплачивается.</w:t>
      </w:r>
    </w:p>
    <w:p w14:paraId="752AB09D" w14:textId="77777777" w:rsidR="00281A43" w:rsidRDefault="00C9463A" w:rsidP="00C9463A">
      <w:p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b/>
          <w:bCs/>
          <w:sz w:val="24"/>
          <w:szCs w:val="24"/>
          <w:lang w:eastAsia="ru-RU"/>
        </w:rPr>
        <w:t>В случаях сбоев, дающих право на компенсацию:</w:t>
      </w:r>
    </w:p>
    <w:p w14:paraId="01C661F6" w14:textId="77777777" w:rsidR="00C9463A" w:rsidRPr="00C9463A" w:rsidRDefault="00C9463A" w:rsidP="00C9463A">
      <w:p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 xml:space="preserve">Для внутренних рейсов пассажиры имеют право на компенсацию в размере </w:t>
      </w:r>
      <w:r w:rsidRPr="00C9463A">
        <w:rPr>
          <w:rFonts w:ascii="Times New Roman" w:eastAsia="Times New Roman" w:hAnsi="Times New Roman" w:cs="Times New Roman"/>
          <w:b/>
          <w:bCs/>
          <w:sz w:val="24"/>
          <w:szCs w:val="24"/>
          <w:lang w:eastAsia="ru-RU"/>
        </w:rPr>
        <w:t>100 евро</w:t>
      </w:r>
      <w:r w:rsidRPr="00C9463A">
        <w:rPr>
          <w:rFonts w:ascii="Times New Roman" w:eastAsia="Times New Roman" w:hAnsi="Times New Roman" w:cs="Times New Roman"/>
          <w:sz w:val="24"/>
          <w:szCs w:val="24"/>
          <w:lang w:eastAsia="ru-RU"/>
        </w:rPr>
        <w:t>.</w:t>
      </w:r>
    </w:p>
    <w:p w14:paraId="32A8D5A3" w14:textId="77777777" w:rsidR="00C9463A" w:rsidRPr="00C9463A" w:rsidRDefault="00C9463A" w:rsidP="00C9463A">
      <w:p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 xml:space="preserve">Для международных рейсов пассажиры имеют право на: А) </w:t>
      </w:r>
      <w:r w:rsidRPr="00C9463A">
        <w:rPr>
          <w:rFonts w:ascii="Times New Roman" w:eastAsia="Times New Roman" w:hAnsi="Times New Roman" w:cs="Times New Roman"/>
          <w:b/>
          <w:bCs/>
          <w:sz w:val="24"/>
          <w:szCs w:val="24"/>
          <w:lang w:eastAsia="ru-RU"/>
        </w:rPr>
        <w:t>250 евро</w:t>
      </w:r>
      <w:r w:rsidRPr="00C9463A">
        <w:rPr>
          <w:rFonts w:ascii="Times New Roman" w:eastAsia="Times New Roman" w:hAnsi="Times New Roman" w:cs="Times New Roman"/>
          <w:sz w:val="24"/>
          <w:szCs w:val="24"/>
          <w:lang w:eastAsia="ru-RU"/>
        </w:rPr>
        <w:t xml:space="preserve"> для рейсов протяженностью до 1500 километров включительно, Б) </w:t>
      </w:r>
      <w:r w:rsidRPr="00C9463A">
        <w:rPr>
          <w:rFonts w:ascii="Times New Roman" w:eastAsia="Times New Roman" w:hAnsi="Times New Roman" w:cs="Times New Roman"/>
          <w:b/>
          <w:bCs/>
          <w:sz w:val="24"/>
          <w:szCs w:val="24"/>
          <w:lang w:eastAsia="ru-RU"/>
        </w:rPr>
        <w:t>400 евро</w:t>
      </w:r>
      <w:r w:rsidRPr="00C9463A">
        <w:rPr>
          <w:rFonts w:ascii="Times New Roman" w:eastAsia="Times New Roman" w:hAnsi="Times New Roman" w:cs="Times New Roman"/>
          <w:sz w:val="24"/>
          <w:szCs w:val="24"/>
          <w:lang w:eastAsia="ru-RU"/>
        </w:rPr>
        <w:t xml:space="preserve"> для рейсов протяженностью от 1500 до 3500 километров, В) </w:t>
      </w:r>
      <w:r w:rsidRPr="00C9463A">
        <w:rPr>
          <w:rFonts w:ascii="Times New Roman" w:eastAsia="Times New Roman" w:hAnsi="Times New Roman" w:cs="Times New Roman"/>
          <w:b/>
          <w:bCs/>
          <w:sz w:val="24"/>
          <w:szCs w:val="24"/>
          <w:lang w:eastAsia="ru-RU"/>
        </w:rPr>
        <w:t>600 евро</w:t>
      </w:r>
      <w:r w:rsidRPr="00C9463A">
        <w:rPr>
          <w:rFonts w:ascii="Times New Roman" w:eastAsia="Times New Roman" w:hAnsi="Times New Roman" w:cs="Times New Roman"/>
          <w:sz w:val="24"/>
          <w:szCs w:val="24"/>
          <w:lang w:eastAsia="ru-RU"/>
        </w:rPr>
        <w:t xml:space="preserve"> для рейсов протяженностью более 3500 километров.</w:t>
      </w:r>
    </w:p>
    <w:p w14:paraId="12189BB2" w14:textId="77777777" w:rsidR="00C9463A" w:rsidRPr="00C9463A" w:rsidRDefault="00C9463A" w:rsidP="00C9463A">
      <w:pPr>
        <w:spacing w:before="100" w:beforeAutospacing="1" w:after="100" w:afterAutospacing="1" w:line="240" w:lineRule="auto"/>
        <w:rPr>
          <w:rFonts w:ascii="Times New Roman" w:eastAsia="Times New Roman" w:hAnsi="Times New Roman" w:cs="Times New Roman"/>
          <w:sz w:val="24"/>
          <w:szCs w:val="24"/>
          <w:lang w:eastAsia="ru-RU"/>
        </w:rPr>
      </w:pPr>
      <w:r w:rsidRPr="00C9463A">
        <w:rPr>
          <w:rFonts w:ascii="Times New Roman" w:eastAsia="Times New Roman" w:hAnsi="Times New Roman" w:cs="Times New Roman"/>
          <w:sz w:val="24"/>
          <w:szCs w:val="24"/>
          <w:lang w:eastAsia="ru-RU"/>
        </w:rPr>
        <w:t>При расчете эквивалента требований о компенсации в турецких лирах за основу берется обменный курс Центрального банка Турецкой Республики на дату платежа.</w:t>
      </w:r>
    </w:p>
    <w:p w14:paraId="5519BF19" w14:textId="77777777" w:rsidR="00C9463A" w:rsidRPr="00281A43" w:rsidRDefault="00C9463A" w:rsidP="00C62DA8">
      <w:pPr>
        <w:rPr>
          <w:rFonts w:ascii="Times New Roman" w:hAnsi="Times New Roman" w:cs="Times New Roman"/>
        </w:rPr>
      </w:pP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r>
      <w:r w:rsidRPr="00281A43">
        <w:rPr>
          <w:rFonts w:ascii="Times New Roman" w:hAnsi="Times New Roman" w:cs="Times New Roman"/>
        </w:rPr>
        <w:tab/>
        <w:t>Лист 4</w:t>
      </w:r>
    </w:p>
    <w:sectPr w:rsidR="00C9463A" w:rsidRPr="00281A43" w:rsidSect="00C9463A">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F7E0C"/>
    <w:multiLevelType w:val="multilevel"/>
    <w:tmpl w:val="F298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23159B"/>
    <w:multiLevelType w:val="multilevel"/>
    <w:tmpl w:val="FEAC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4B714A"/>
    <w:multiLevelType w:val="multilevel"/>
    <w:tmpl w:val="F7A2A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1AE"/>
    <w:rsid w:val="000B22FA"/>
    <w:rsid w:val="00281A43"/>
    <w:rsid w:val="0036633F"/>
    <w:rsid w:val="00391C3A"/>
    <w:rsid w:val="00453267"/>
    <w:rsid w:val="00455230"/>
    <w:rsid w:val="005A4ACC"/>
    <w:rsid w:val="00775D72"/>
    <w:rsid w:val="008F25B9"/>
    <w:rsid w:val="00A87C25"/>
    <w:rsid w:val="00C50AB1"/>
    <w:rsid w:val="00C62DA8"/>
    <w:rsid w:val="00C9463A"/>
    <w:rsid w:val="00DA709D"/>
    <w:rsid w:val="00E60910"/>
    <w:rsid w:val="00F841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5DFE1"/>
  <w15:chartTrackingRefBased/>
  <w15:docId w15:val="{BBE33AA6-CB93-410E-96E7-3CC9B73A9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dstyledparagraph-sc-a650b026-0">
    <w:name w:val="paragraph-styled__styledparagraph-sc-a650b026-0"/>
    <w:basedOn w:val="a"/>
    <w:rsid w:val="00391C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styledstyledli-sc-202d193-2">
    <w:name w:val="list-styled__styledli-sc-202d193-2"/>
    <w:basedOn w:val="a"/>
    <w:rsid w:val="00391C3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9034">
      <w:bodyDiv w:val="1"/>
      <w:marLeft w:val="0"/>
      <w:marRight w:val="0"/>
      <w:marTop w:val="0"/>
      <w:marBottom w:val="0"/>
      <w:divBdr>
        <w:top w:val="none" w:sz="0" w:space="0" w:color="auto"/>
        <w:left w:val="none" w:sz="0" w:space="0" w:color="auto"/>
        <w:bottom w:val="none" w:sz="0" w:space="0" w:color="auto"/>
        <w:right w:val="none" w:sz="0" w:space="0" w:color="auto"/>
      </w:divBdr>
      <w:divsChild>
        <w:div w:id="1126777157">
          <w:marLeft w:val="0"/>
          <w:marRight w:val="0"/>
          <w:marTop w:val="0"/>
          <w:marBottom w:val="0"/>
          <w:divBdr>
            <w:top w:val="none" w:sz="0" w:space="0" w:color="auto"/>
            <w:left w:val="none" w:sz="0" w:space="0" w:color="auto"/>
            <w:bottom w:val="none" w:sz="0" w:space="0" w:color="auto"/>
            <w:right w:val="none" w:sz="0" w:space="0" w:color="auto"/>
          </w:divBdr>
          <w:divsChild>
            <w:div w:id="1261452944">
              <w:marLeft w:val="0"/>
              <w:marRight w:val="0"/>
              <w:marTop w:val="0"/>
              <w:marBottom w:val="0"/>
              <w:divBdr>
                <w:top w:val="none" w:sz="0" w:space="0" w:color="auto"/>
                <w:left w:val="none" w:sz="0" w:space="0" w:color="auto"/>
                <w:bottom w:val="none" w:sz="0" w:space="0" w:color="auto"/>
                <w:right w:val="none" w:sz="0" w:space="0" w:color="auto"/>
              </w:divBdr>
              <w:divsChild>
                <w:div w:id="189500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35653">
      <w:bodyDiv w:val="1"/>
      <w:marLeft w:val="0"/>
      <w:marRight w:val="0"/>
      <w:marTop w:val="0"/>
      <w:marBottom w:val="0"/>
      <w:divBdr>
        <w:top w:val="none" w:sz="0" w:space="0" w:color="auto"/>
        <w:left w:val="none" w:sz="0" w:space="0" w:color="auto"/>
        <w:bottom w:val="none" w:sz="0" w:space="0" w:color="auto"/>
        <w:right w:val="none" w:sz="0" w:space="0" w:color="auto"/>
      </w:divBdr>
      <w:divsChild>
        <w:div w:id="1101291694">
          <w:marLeft w:val="0"/>
          <w:marRight w:val="0"/>
          <w:marTop w:val="0"/>
          <w:marBottom w:val="0"/>
          <w:divBdr>
            <w:top w:val="none" w:sz="0" w:space="0" w:color="auto"/>
            <w:left w:val="none" w:sz="0" w:space="0" w:color="auto"/>
            <w:bottom w:val="none" w:sz="0" w:space="0" w:color="auto"/>
            <w:right w:val="none" w:sz="0" w:space="0" w:color="auto"/>
          </w:divBdr>
          <w:divsChild>
            <w:div w:id="751778525">
              <w:marLeft w:val="0"/>
              <w:marRight w:val="0"/>
              <w:marTop w:val="0"/>
              <w:marBottom w:val="0"/>
              <w:divBdr>
                <w:top w:val="none" w:sz="0" w:space="0" w:color="auto"/>
                <w:left w:val="none" w:sz="0" w:space="0" w:color="auto"/>
                <w:bottom w:val="none" w:sz="0" w:space="0" w:color="auto"/>
                <w:right w:val="none" w:sz="0" w:space="0" w:color="auto"/>
              </w:divBdr>
              <w:divsChild>
                <w:div w:id="18209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4404">
      <w:bodyDiv w:val="1"/>
      <w:marLeft w:val="0"/>
      <w:marRight w:val="0"/>
      <w:marTop w:val="0"/>
      <w:marBottom w:val="0"/>
      <w:divBdr>
        <w:top w:val="none" w:sz="0" w:space="0" w:color="auto"/>
        <w:left w:val="none" w:sz="0" w:space="0" w:color="auto"/>
        <w:bottom w:val="none" w:sz="0" w:space="0" w:color="auto"/>
        <w:right w:val="none" w:sz="0" w:space="0" w:color="auto"/>
      </w:divBdr>
      <w:divsChild>
        <w:div w:id="1539052409">
          <w:marLeft w:val="0"/>
          <w:marRight w:val="0"/>
          <w:marTop w:val="0"/>
          <w:marBottom w:val="0"/>
          <w:divBdr>
            <w:top w:val="none" w:sz="0" w:space="0" w:color="auto"/>
            <w:left w:val="none" w:sz="0" w:space="0" w:color="auto"/>
            <w:bottom w:val="none" w:sz="0" w:space="0" w:color="auto"/>
            <w:right w:val="none" w:sz="0" w:space="0" w:color="auto"/>
          </w:divBdr>
          <w:divsChild>
            <w:div w:id="262997845">
              <w:marLeft w:val="0"/>
              <w:marRight w:val="0"/>
              <w:marTop w:val="0"/>
              <w:marBottom w:val="0"/>
              <w:divBdr>
                <w:top w:val="none" w:sz="0" w:space="0" w:color="auto"/>
                <w:left w:val="none" w:sz="0" w:space="0" w:color="auto"/>
                <w:bottom w:val="none" w:sz="0" w:space="0" w:color="auto"/>
                <w:right w:val="none" w:sz="0" w:space="0" w:color="auto"/>
              </w:divBdr>
              <w:divsChild>
                <w:div w:id="1263107438">
                  <w:marLeft w:val="0"/>
                  <w:marRight w:val="0"/>
                  <w:marTop w:val="0"/>
                  <w:marBottom w:val="0"/>
                  <w:divBdr>
                    <w:top w:val="none" w:sz="0" w:space="0" w:color="auto"/>
                    <w:left w:val="none" w:sz="0" w:space="0" w:color="auto"/>
                    <w:bottom w:val="none" w:sz="0" w:space="0" w:color="auto"/>
                    <w:right w:val="none" w:sz="0" w:space="0" w:color="auto"/>
                  </w:divBdr>
                  <w:divsChild>
                    <w:div w:id="64782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503674">
      <w:bodyDiv w:val="1"/>
      <w:marLeft w:val="0"/>
      <w:marRight w:val="0"/>
      <w:marTop w:val="0"/>
      <w:marBottom w:val="0"/>
      <w:divBdr>
        <w:top w:val="none" w:sz="0" w:space="0" w:color="auto"/>
        <w:left w:val="none" w:sz="0" w:space="0" w:color="auto"/>
        <w:bottom w:val="none" w:sz="0" w:space="0" w:color="auto"/>
        <w:right w:val="none" w:sz="0" w:space="0" w:color="auto"/>
      </w:divBdr>
      <w:divsChild>
        <w:div w:id="1291857820">
          <w:marLeft w:val="0"/>
          <w:marRight w:val="0"/>
          <w:marTop w:val="0"/>
          <w:marBottom w:val="0"/>
          <w:divBdr>
            <w:top w:val="none" w:sz="0" w:space="0" w:color="auto"/>
            <w:left w:val="none" w:sz="0" w:space="0" w:color="auto"/>
            <w:bottom w:val="none" w:sz="0" w:space="0" w:color="auto"/>
            <w:right w:val="none" w:sz="0" w:space="0" w:color="auto"/>
          </w:divBdr>
        </w:div>
      </w:divsChild>
    </w:div>
    <w:div w:id="362633865">
      <w:bodyDiv w:val="1"/>
      <w:marLeft w:val="0"/>
      <w:marRight w:val="0"/>
      <w:marTop w:val="0"/>
      <w:marBottom w:val="0"/>
      <w:divBdr>
        <w:top w:val="none" w:sz="0" w:space="0" w:color="auto"/>
        <w:left w:val="none" w:sz="0" w:space="0" w:color="auto"/>
        <w:bottom w:val="none" w:sz="0" w:space="0" w:color="auto"/>
        <w:right w:val="none" w:sz="0" w:space="0" w:color="auto"/>
      </w:divBdr>
      <w:divsChild>
        <w:div w:id="2019505029">
          <w:marLeft w:val="0"/>
          <w:marRight w:val="0"/>
          <w:marTop w:val="0"/>
          <w:marBottom w:val="0"/>
          <w:divBdr>
            <w:top w:val="none" w:sz="0" w:space="0" w:color="auto"/>
            <w:left w:val="none" w:sz="0" w:space="0" w:color="auto"/>
            <w:bottom w:val="none" w:sz="0" w:space="0" w:color="auto"/>
            <w:right w:val="none" w:sz="0" w:space="0" w:color="auto"/>
          </w:divBdr>
          <w:divsChild>
            <w:div w:id="1808548725">
              <w:marLeft w:val="0"/>
              <w:marRight w:val="0"/>
              <w:marTop w:val="0"/>
              <w:marBottom w:val="0"/>
              <w:divBdr>
                <w:top w:val="none" w:sz="0" w:space="0" w:color="auto"/>
                <w:left w:val="none" w:sz="0" w:space="0" w:color="auto"/>
                <w:bottom w:val="none" w:sz="0" w:space="0" w:color="auto"/>
                <w:right w:val="none" w:sz="0" w:space="0" w:color="auto"/>
              </w:divBdr>
              <w:divsChild>
                <w:div w:id="732965623">
                  <w:marLeft w:val="0"/>
                  <w:marRight w:val="0"/>
                  <w:marTop w:val="0"/>
                  <w:marBottom w:val="0"/>
                  <w:divBdr>
                    <w:top w:val="none" w:sz="0" w:space="0" w:color="auto"/>
                    <w:left w:val="none" w:sz="0" w:space="0" w:color="auto"/>
                    <w:bottom w:val="none" w:sz="0" w:space="0" w:color="auto"/>
                    <w:right w:val="none" w:sz="0" w:space="0" w:color="auto"/>
                  </w:divBdr>
                  <w:divsChild>
                    <w:div w:id="3034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233755">
      <w:bodyDiv w:val="1"/>
      <w:marLeft w:val="0"/>
      <w:marRight w:val="0"/>
      <w:marTop w:val="0"/>
      <w:marBottom w:val="0"/>
      <w:divBdr>
        <w:top w:val="none" w:sz="0" w:space="0" w:color="auto"/>
        <w:left w:val="none" w:sz="0" w:space="0" w:color="auto"/>
        <w:bottom w:val="none" w:sz="0" w:space="0" w:color="auto"/>
        <w:right w:val="none" w:sz="0" w:space="0" w:color="auto"/>
      </w:divBdr>
      <w:divsChild>
        <w:div w:id="1446460441">
          <w:marLeft w:val="0"/>
          <w:marRight w:val="0"/>
          <w:marTop w:val="0"/>
          <w:marBottom w:val="0"/>
          <w:divBdr>
            <w:top w:val="none" w:sz="0" w:space="0" w:color="auto"/>
            <w:left w:val="none" w:sz="0" w:space="0" w:color="auto"/>
            <w:bottom w:val="none" w:sz="0" w:space="0" w:color="auto"/>
            <w:right w:val="none" w:sz="0" w:space="0" w:color="auto"/>
          </w:divBdr>
        </w:div>
      </w:divsChild>
    </w:div>
    <w:div w:id="1043795610">
      <w:bodyDiv w:val="1"/>
      <w:marLeft w:val="0"/>
      <w:marRight w:val="0"/>
      <w:marTop w:val="0"/>
      <w:marBottom w:val="0"/>
      <w:divBdr>
        <w:top w:val="none" w:sz="0" w:space="0" w:color="auto"/>
        <w:left w:val="none" w:sz="0" w:space="0" w:color="auto"/>
        <w:bottom w:val="none" w:sz="0" w:space="0" w:color="auto"/>
        <w:right w:val="none" w:sz="0" w:space="0" w:color="auto"/>
      </w:divBdr>
      <w:divsChild>
        <w:div w:id="1365860861">
          <w:marLeft w:val="0"/>
          <w:marRight w:val="0"/>
          <w:marTop w:val="0"/>
          <w:marBottom w:val="0"/>
          <w:divBdr>
            <w:top w:val="none" w:sz="0" w:space="0" w:color="auto"/>
            <w:left w:val="none" w:sz="0" w:space="0" w:color="auto"/>
            <w:bottom w:val="none" w:sz="0" w:space="0" w:color="auto"/>
            <w:right w:val="none" w:sz="0" w:space="0" w:color="auto"/>
          </w:divBdr>
          <w:divsChild>
            <w:div w:id="2037190702">
              <w:marLeft w:val="0"/>
              <w:marRight w:val="0"/>
              <w:marTop w:val="0"/>
              <w:marBottom w:val="0"/>
              <w:divBdr>
                <w:top w:val="none" w:sz="0" w:space="0" w:color="auto"/>
                <w:left w:val="none" w:sz="0" w:space="0" w:color="auto"/>
                <w:bottom w:val="none" w:sz="0" w:space="0" w:color="auto"/>
                <w:right w:val="none" w:sz="0" w:space="0" w:color="auto"/>
              </w:divBdr>
              <w:divsChild>
                <w:div w:id="79672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304745">
      <w:bodyDiv w:val="1"/>
      <w:marLeft w:val="0"/>
      <w:marRight w:val="0"/>
      <w:marTop w:val="0"/>
      <w:marBottom w:val="0"/>
      <w:divBdr>
        <w:top w:val="none" w:sz="0" w:space="0" w:color="auto"/>
        <w:left w:val="none" w:sz="0" w:space="0" w:color="auto"/>
        <w:bottom w:val="none" w:sz="0" w:space="0" w:color="auto"/>
        <w:right w:val="none" w:sz="0" w:space="0" w:color="auto"/>
      </w:divBdr>
      <w:divsChild>
        <w:div w:id="1968587012">
          <w:marLeft w:val="0"/>
          <w:marRight w:val="0"/>
          <w:marTop w:val="0"/>
          <w:marBottom w:val="0"/>
          <w:divBdr>
            <w:top w:val="none" w:sz="0" w:space="0" w:color="auto"/>
            <w:left w:val="none" w:sz="0" w:space="0" w:color="auto"/>
            <w:bottom w:val="none" w:sz="0" w:space="0" w:color="auto"/>
            <w:right w:val="none" w:sz="0" w:space="0" w:color="auto"/>
          </w:divBdr>
        </w:div>
      </w:divsChild>
    </w:div>
    <w:div w:id="1253316002">
      <w:bodyDiv w:val="1"/>
      <w:marLeft w:val="0"/>
      <w:marRight w:val="0"/>
      <w:marTop w:val="0"/>
      <w:marBottom w:val="0"/>
      <w:divBdr>
        <w:top w:val="none" w:sz="0" w:space="0" w:color="auto"/>
        <w:left w:val="none" w:sz="0" w:space="0" w:color="auto"/>
        <w:bottom w:val="none" w:sz="0" w:space="0" w:color="auto"/>
        <w:right w:val="none" w:sz="0" w:space="0" w:color="auto"/>
      </w:divBdr>
      <w:divsChild>
        <w:div w:id="1489789374">
          <w:marLeft w:val="0"/>
          <w:marRight w:val="0"/>
          <w:marTop w:val="0"/>
          <w:marBottom w:val="0"/>
          <w:divBdr>
            <w:top w:val="none" w:sz="0" w:space="0" w:color="auto"/>
            <w:left w:val="none" w:sz="0" w:space="0" w:color="auto"/>
            <w:bottom w:val="none" w:sz="0" w:space="0" w:color="auto"/>
            <w:right w:val="none" w:sz="0" w:space="0" w:color="auto"/>
          </w:divBdr>
          <w:divsChild>
            <w:div w:id="1945266759">
              <w:marLeft w:val="0"/>
              <w:marRight w:val="0"/>
              <w:marTop w:val="0"/>
              <w:marBottom w:val="0"/>
              <w:divBdr>
                <w:top w:val="none" w:sz="0" w:space="0" w:color="auto"/>
                <w:left w:val="none" w:sz="0" w:space="0" w:color="auto"/>
                <w:bottom w:val="none" w:sz="0" w:space="0" w:color="auto"/>
                <w:right w:val="none" w:sz="0" w:space="0" w:color="auto"/>
              </w:divBdr>
              <w:divsChild>
                <w:div w:id="1703549810">
                  <w:marLeft w:val="0"/>
                  <w:marRight w:val="0"/>
                  <w:marTop w:val="0"/>
                  <w:marBottom w:val="0"/>
                  <w:divBdr>
                    <w:top w:val="none" w:sz="0" w:space="0" w:color="auto"/>
                    <w:left w:val="none" w:sz="0" w:space="0" w:color="auto"/>
                    <w:bottom w:val="none" w:sz="0" w:space="0" w:color="auto"/>
                    <w:right w:val="none" w:sz="0" w:space="0" w:color="auto"/>
                  </w:divBdr>
                  <w:divsChild>
                    <w:div w:id="71578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996009">
      <w:bodyDiv w:val="1"/>
      <w:marLeft w:val="0"/>
      <w:marRight w:val="0"/>
      <w:marTop w:val="0"/>
      <w:marBottom w:val="0"/>
      <w:divBdr>
        <w:top w:val="none" w:sz="0" w:space="0" w:color="auto"/>
        <w:left w:val="none" w:sz="0" w:space="0" w:color="auto"/>
        <w:bottom w:val="none" w:sz="0" w:space="0" w:color="auto"/>
        <w:right w:val="none" w:sz="0" w:space="0" w:color="auto"/>
      </w:divBdr>
      <w:divsChild>
        <w:div w:id="1410418925">
          <w:marLeft w:val="0"/>
          <w:marRight w:val="0"/>
          <w:marTop w:val="0"/>
          <w:marBottom w:val="0"/>
          <w:divBdr>
            <w:top w:val="none" w:sz="0" w:space="0" w:color="auto"/>
            <w:left w:val="none" w:sz="0" w:space="0" w:color="auto"/>
            <w:bottom w:val="none" w:sz="0" w:space="0" w:color="auto"/>
            <w:right w:val="none" w:sz="0" w:space="0" w:color="auto"/>
          </w:divBdr>
          <w:divsChild>
            <w:div w:id="674655422">
              <w:marLeft w:val="0"/>
              <w:marRight w:val="0"/>
              <w:marTop w:val="0"/>
              <w:marBottom w:val="0"/>
              <w:divBdr>
                <w:top w:val="none" w:sz="0" w:space="0" w:color="auto"/>
                <w:left w:val="none" w:sz="0" w:space="0" w:color="auto"/>
                <w:bottom w:val="none" w:sz="0" w:space="0" w:color="auto"/>
                <w:right w:val="none" w:sz="0" w:space="0" w:color="auto"/>
              </w:divBdr>
              <w:divsChild>
                <w:div w:id="517936898">
                  <w:marLeft w:val="0"/>
                  <w:marRight w:val="0"/>
                  <w:marTop w:val="0"/>
                  <w:marBottom w:val="0"/>
                  <w:divBdr>
                    <w:top w:val="none" w:sz="0" w:space="0" w:color="auto"/>
                    <w:left w:val="none" w:sz="0" w:space="0" w:color="auto"/>
                    <w:bottom w:val="none" w:sz="0" w:space="0" w:color="auto"/>
                    <w:right w:val="none" w:sz="0" w:space="0" w:color="auto"/>
                  </w:divBdr>
                  <w:divsChild>
                    <w:div w:id="88788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406193">
      <w:bodyDiv w:val="1"/>
      <w:marLeft w:val="0"/>
      <w:marRight w:val="0"/>
      <w:marTop w:val="0"/>
      <w:marBottom w:val="0"/>
      <w:divBdr>
        <w:top w:val="none" w:sz="0" w:space="0" w:color="auto"/>
        <w:left w:val="none" w:sz="0" w:space="0" w:color="auto"/>
        <w:bottom w:val="none" w:sz="0" w:space="0" w:color="auto"/>
        <w:right w:val="none" w:sz="0" w:space="0" w:color="auto"/>
      </w:divBdr>
      <w:divsChild>
        <w:div w:id="1293318768">
          <w:marLeft w:val="0"/>
          <w:marRight w:val="0"/>
          <w:marTop w:val="0"/>
          <w:marBottom w:val="0"/>
          <w:divBdr>
            <w:top w:val="none" w:sz="0" w:space="0" w:color="auto"/>
            <w:left w:val="none" w:sz="0" w:space="0" w:color="auto"/>
            <w:bottom w:val="none" w:sz="0" w:space="0" w:color="auto"/>
            <w:right w:val="none" w:sz="0" w:space="0" w:color="auto"/>
          </w:divBdr>
        </w:div>
      </w:divsChild>
    </w:div>
    <w:div w:id="1489520234">
      <w:bodyDiv w:val="1"/>
      <w:marLeft w:val="0"/>
      <w:marRight w:val="0"/>
      <w:marTop w:val="0"/>
      <w:marBottom w:val="0"/>
      <w:divBdr>
        <w:top w:val="none" w:sz="0" w:space="0" w:color="auto"/>
        <w:left w:val="none" w:sz="0" w:space="0" w:color="auto"/>
        <w:bottom w:val="none" w:sz="0" w:space="0" w:color="auto"/>
        <w:right w:val="none" w:sz="0" w:space="0" w:color="auto"/>
      </w:divBdr>
      <w:divsChild>
        <w:div w:id="1324819220">
          <w:marLeft w:val="0"/>
          <w:marRight w:val="0"/>
          <w:marTop w:val="0"/>
          <w:marBottom w:val="0"/>
          <w:divBdr>
            <w:top w:val="none" w:sz="0" w:space="0" w:color="auto"/>
            <w:left w:val="none" w:sz="0" w:space="0" w:color="auto"/>
            <w:bottom w:val="none" w:sz="0" w:space="0" w:color="auto"/>
            <w:right w:val="none" w:sz="0" w:space="0" w:color="auto"/>
          </w:divBdr>
        </w:div>
      </w:divsChild>
    </w:div>
    <w:div w:id="1517771646">
      <w:bodyDiv w:val="1"/>
      <w:marLeft w:val="0"/>
      <w:marRight w:val="0"/>
      <w:marTop w:val="0"/>
      <w:marBottom w:val="0"/>
      <w:divBdr>
        <w:top w:val="none" w:sz="0" w:space="0" w:color="auto"/>
        <w:left w:val="none" w:sz="0" w:space="0" w:color="auto"/>
        <w:bottom w:val="none" w:sz="0" w:space="0" w:color="auto"/>
        <w:right w:val="none" w:sz="0" w:space="0" w:color="auto"/>
      </w:divBdr>
      <w:divsChild>
        <w:div w:id="1219629393">
          <w:marLeft w:val="0"/>
          <w:marRight w:val="0"/>
          <w:marTop w:val="0"/>
          <w:marBottom w:val="0"/>
          <w:divBdr>
            <w:top w:val="none" w:sz="0" w:space="0" w:color="auto"/>
            <w:left w:val="none" w:sz="0" w:space="0" w:color="auto"/>
            <w:bottom w:val="none" w:sz="0" w:space="0" w:color="auto"/>
            <w:right w:val="none" w:sz="0" w:space="0" w:color="auto"/>
          </w:divBdr>
        </w:div>
      </w:divsChild>
    </w:div>
    <w:div w:id="1537818408">
      <w:bodyDiv w:val="1"/>
      <w:marLeft w:val="0"/>
      <w:marRight w:val="0"/>
      <w:marTop w:val="0"/>
      <w:marBottom w:val="0"/>
      <w:divBdr>
        <w:top w:val="none" w:sz="0" w:space="0" w:color="auto"/>
        <w:left w:val="none" w:sz="0" w:space="0" w:color="auto"/>
        <w:bottom w:val="none" w:sz="0" w:space="0" w:color="auto"/>
        <w:right w:val="none" w:sz="0" w:space="0" w:color="auto"/>
      </w:divBdr>
      <w:divsChild>
        <w:div w:id="1145704722">
          <w:marLeft w:val="0"/>
          <w:marRight w:val="0"/>
          <w:marTop w:val="0"/>
          <w:marBottom w:val="0"/>
          <w:divBdr>
            <w:top w:val="none" w:sz="0" w:space="0" w:color="auto"/>
            <w:left w:val="none" w:sz="0" w:space="0" w:color="auto"/>
            <w:bottom w:val="none" w:sz="0" w:space="0" w:color="auto"/>
            <w:right w:val="none" w:sz="0" w:space="0" w:color="auto"/>
          </w:divBdr>
          <w:divsChild>
            <w:div w:id="1488521145">
              <w:marLeft w:val="0"/>
              <w:marRight w:val="0"/>
              <w:marTop w:val="0"/>
              <w:marBottom w:val="0"/>
              <w:divBdr>
                <w:top w:val="none" w:sz="0" w:space="0" w:color="auto"/>
                <w:left w:val="none" w:sz="0" w:space="0" w:color="auto"/>
                <w:bottom w:val="none" w:sz="0" w:space="0" w:color="auto"/>
                <w:right w:val="none" w:sz="0" w:space="0" w:color="auto"/>
              </w:divBdr>
              <w:divsChild>
                <w:div w:id="151442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600873">
      <w:bodyDiv w:val="1"/>
      <w:marLeft w:val="0"/>
      <w:marRight w:val="0"/>
      <w:marTop w:val="0"/>
      <w:marBottom w:val="0"/>
      <w:divBdr>
        <w:top w:val="none" w:sz="0" w:space="0" w:color="auto"/>
        <w:left w:val="none" w:sz="0" w:space="0" w:color="auto"/>
        <w:bottom w:val="none" w:sz="0" w:space="0" w:color="auto"/>
        <w:right w:val="none" w:sz="0" w:space="0" w:color="auto"/>
      </w:divBdr>
      <w:divsChild>
        <w:div w:id="682979482">
          <w:marLeft w:val="0"/>
          <w:marRight w:val="0"/>
          <w:marTop w:val="0"/>
          <w:marBottom w:val="0"/>
          <w:divBdr>
            <w:top w:val="none" w:sz="0" w:space="0" w:color="auto"/>
            <w:left w:val="none" w:sz="0" w:space="0" w:color="auto"/>
            <w:bottom w:val="none" w:sz="0" w:space="0" w:color="auto"/>
            <w:right w:val="none" w:sz="0" w:space="0" w:color="auto"/>
          </w:divBdr>
          <w:divsChild>
            <w:div w:id="1752923306">
              <w:marLeft w:val="0"/>
              <w:marRight w:val="0"/>
              <w:marTop w:val="0"/>
              <w:marBottom w:val="0"/>
              <w:divBdr>
                <w:top w:val="none" w:sz="0" w:space="0" w:color="auto"/>
                <w:left w:val="none" w:sz="0" w:space="0" w:color="auto"/>
                <w:bottom w:val="none" w:sz="0" w:space="0" w:color="auto"/>
                <w:right w:val="none" w:sz="0" w:space="0" w:color="auto"/>
              </w:divBdr>
              <w:divsChild>
                <w:div w:id="20198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137175">
      <w:bodyDiv w:val="1"/>
      <w:marLeft w:val="0"/>
      <w:marRight w:val="0"/>
      <w:marTop w:val="0"/>
      <w:marBottom w:val="0"/>
      <w:divBdr>
        <w:top w:val="none" w:sz="0" w:space="0" w:color="auto"/>
        <w:left w:val="none" w:sz="0" w:space="0" w:color="auto"/>
        <w:bottom w:val="none" w:sz="0" w:space="0" w:color="auto"/>
        <w:right w:val="none" w:sz="0" w:space="0" w:color="auto"/>
      </w:divBdr>
      <w:divsChild>
        <w:div w:id="2106070321">
          <w:marLeft w:val="0"/>
          <w:marRight w:val="0"/>
          <w:marTop w:val="0"/>
          <w:marBottom w:val="0"/>
          <w:divBdr>
            <w:top w:val="none" w:sz="0" w:space="0" w:color="auto"/>
            <w:left w:val="none" w:sz="0" w:space="0" w:color="auto"/>
            <w:bottom w:val="none" w:sz="0" w:space="0" w:color="auto"/>
            <w:right w:val="none" w:sz="0" w:space="0" w:color="auto"/>
          </w:divBdr>
          <w:divsChild>
            <w:div w:id="1979453244">
              <w:marLeft w:val="0"/>
              <w:marRight w:val="0"/>
              <w:marTop w:val="0"/>
              <w:marBottom w:val="0"/>
              <w:divBdr>
                <w:top w:val="none" w:sz="0" w:space="0" w:color="auto"/>
                <w:left w:val="none" w:sz="0" w:space="0" w:color="auto"/>
                <w:bottom w:val="none" w:sz="0" w:space="0" w:color="auto"/>
                <w:right w:val="none" w:sz="0" w:space="0" w:color="auto"/>
              </w:divBdr>
              <w:divsChild>
                <w:div w:id="1608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846285">
      <w:bodyDiv w:val="1"/>
      <w:marLeft w:val="0"/>
      <w:marRight w:val="0"/>
      <w:marTop w:val="0"/>
      <w:marBottom w:val="0"/>
      <w:divBdr>
        <w:top w:val="none" w:sz="0" w:space="0" w:color="auto"/>
        <w:left w:val="none" w:sz="0" w:space="0" w:color="auto"/>
        <w:bottom w:val="none" w:sz="0" w:space="0" w:color="auto"/>
        <w:right w:val="none" w:sz="0" w:space="0" w:color="auto"/>
      </w:divBdr>
      <w:divsChild>
        <w:div w:id="316342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6</Pages>
  <Words>1848</Words>
  <Characters>10539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dc:creator>
  <cp:keywords/>
  <dc:description/>
  <cp:lastModifiedBy>Larisa</cp:lastModifiedBy>
  <cp:revision>3</cp:revision>
  <dcterms:created xsi:type="dcterms:W3CDTF">2026-08-22T17:26:00Z</dcterms:created>
  <dcterms:modified xsi:type="dcterms:W3CDTF">2026-08-22T19:38:00Z</dcterms:modified>
</cp:coreProperties>
</file>